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B7CFE5" w14:textId="64F6B818" w:rsidR="006503DF" w:rsidRPr="00946BB9" w:rsidRDefault="00FA7304" w:rsidP="0042500C">
      <w:pPr>
        <w:pStyle w:val="Style1"/>
        <w:spacing w:before="5000" w:after="0"/>
      </w:pPr>
      <w:bookmarkStart w:id="0" w:name="_GoBack"/>
      <w:bookmarkEnd w:id="0"/>
      <w:r w:rsidRPr="00946BB9">
        <w:rPr>
          <w:caps w:val="0"/>
        </w:rPr>
        <w:t xml:space="preserve">RAZPIS </w:t>
      </w:r>
      <w:r w:rsidR="000B34FE" w:rsidRPr="00946BB9">
        <w:rPr>
          <w:caps w:val="0"/>
        </w:rPr>
        <w:t xml:space="preserve">KVIZA GASILSKE MLADINE </w:t>
      </w:r>
      <w:r w:rsidR="00A25A97">
        <w:rPr>
          <w:caps w:val="0"/>
        </w:rPr>
        <w:t xml:space="preserve">GASILSKE ZVEZE TREBNJE </w:t>
      </w:r>
      <w:r w:rsidR="000B34FE" w:rsidRPr="00946BB9">
        <w:rPr>
          <w:caps w:val="0"/>
        </w:rPr>
        <w:t>202</w:t>
      </w:r>
      <w:r w:rsidR="00F01BAF" w:rsidRPr="00946BB9">
        <w:rPr>
          <w:caps w:val="0"/>
        </w:rPr>
        <w:t>6</w:t>
      </w:r>
    </w:p>
    <w:p w14:paraId="38AF538B" w14:textId="77777777" w:rsidR="00B42206" w:rsidRPr="00946BB9" w:rsidRDefault="00B42206" w:rsidP="007D7DCD">
      <w:pPr>
        <w:spacing w:before="2400" w:after="0"/>
      </w:pPr>
    </w:p>
    <w:p w14:paraId="3924BCAF" w14:textId="77777777" w:rsidR="00B42206" w:rsidRPr="00946BB9" w:rsidRDefault="00B42206" w:rsidP="007209E7">
      <w:pPr>
        <w:pStyle w:val="Telobesedila"/>
        <w:sectPr w:rsidR="00B42206" w:rsidRPr="00946BB9" w:rsidSect="00B4339A">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pPr>
    </w:p>
    <w:p w14:paraId="51676076" w14:textId="77777777" w:rsidR="009F79DE" w:rsidRPr="00946BB9" w:rsidRDefault="0042500C" w:rsidP="009F79DE">
      <w:pPr>
        <w:pStyle w:val="1Poglavje"/>
      </w:pPr>
      <w:r w:rsidRPr="00946BB9">
        <w:lastRenderedPageBreak/>
        <w:t>Osnovni podatki</w:t>
      </w:r>
    </w:p>
    <w:p w14:paraId="05EC755F" w14:textId="229D4023" w:rsidR="009A01D5" w:rsidRPr="00946BB9" w:rsidRDefault="009A01D5" w:rsidP="008D71F0">
      <w:r w:rsidRPr="00946BB9">
        <w:t>Na</w:t>
      </w:r>
      <w:r w:rsidR="003B42A2">
        <w:t xml:space="preserve"> osnovi programa dela Mladinske komisije </w:t>
      </w:r>
      <w:r w:rsidRPr="00946BB9">
        <w:t>Gasil</w:t>
      </w:r>
      <w:r w:rsidR="000B34FE" w:rsidRPr="00946BB9">
        <w:t xml:space="preserve">ske zveze </w:t>
      </w:r>
      <w:r w:rsidR="003B42A2">
        <w:t>Trebnje</w:t>
      </w:r>
      <w:r w:rsidR="000B34FE" w:rsidRPr="00946BB9">
        <w:t xml:space="preserve"> za leto 202</w:t>
      </w:r>
      <w:r w:rsidR="00F01BAF" w:rsidRPr="00946BB9">
        <w:t>6</w:t>
      </w:r>
      <w:r w:rsidRPr="00946BB9">
        <w:t xml:space="preserve"> organiziramo:</w:t>
      </w:r>
    </w:p>
    <w:p w14:paraId="099FFBC2" w14:textId="45213C8A" w:rsidR="007355C8" w:rsidRPr="00946BB9" w:rsidRDefault="000B34FE" w:rsidP="0096262C">
      <w:pPr>
        <w:jc w:val="center"/>
        <w:rPr>
          <w:b/>
          <w:sz w:val="26"/>
          <w:szCs w:val="26"/>
        </w:rPr>
      </w:pPr>
      <w:r w:rsidRPr="00946BB9">
        <w:rPr>
          <w:b/>
          <w:sz w:val="26"/>
          <w:szCs w:val="26"/>
        </w:rPr>
        <w:t xml:space="preserve">KVIZ GASILSKE MLADINE </w:t>
      </w:r>
      <w:r w:rsidR="003B42A2">
        <w:rPr>
          <w:b/>
          <w:sz w:val="26"/>
          <w:szCs w:val="26"/>
        </w:rPr>
        <w:t xml:space="preserve">GASILSKE ZVEZE TREBNJE </w:t>
      </w:r>
      <w:r w:rsidRPr="00946BB9">
        <w:rPr>
          <w:b/>
          <w:sz w:val="26"/>
          <w:szCs w:val="26"/>
        </w:rPr>
        <w:t>202</w:t>
      </w:r>
      <w:r w:rsidR="00F01BAF" w:rsidRPr="00946BB9">
        <w:rPr>
          <w:b/>
          <w:sz w:val="26"/>
          <w:szCs w:val="26"/>
        </w:rPr>
        <w:t>6</w:t>
      </w:r>
      <w:r w:rsidR="007355C8" w:rsidRPr="00946BB9">
        <w:rPr>
          <w:b/>
          <w:sz w:val="26"/>
          <w:szCs w:val="26"/>
        </w:rPr>
        <w:t xml:space="preserve">, </w:t>
      </w:r>
    </w:p>
    <w:p w14:paraId="41555F21" w14:textId="4CB29300" w:rsidR="007355C8" w:rsidRPr="00946BB9" w:rsidRDefault="009A01D5" w:rsidP="007355C8">
      <w:pPr>
        <w:spacing w:after="0"/>
        <w:jc w:val="center"/>
        <w:rPr>
          <w:b/>
          <w:sz w:val="26"/>
          <w:szCs w:val="26"/>
        </w:rPr>
      </w:pPr>
      <w:r w:rsidRPr="00946BB9">
        <w:rPr>
          <w:b/>
          <w:sz w:val="26"/>
          <w:szCs w:val="26"/>
        </w:rPr>
        <w:t xml:space="preserve">ki bo v soboto, </w:t>
      </w:r>
      <w:r w:rsidR="003B42A2">
        <w:rPr>
          <w:b/>
          <w:sz w:val="26"/>
          <w:szCs w:val="26"/>
        </w:rPr>
        <w:t>7</w:t>
      </w:r>
      <w:r w:rsidR="00C81190" w:rsidRPr="00946BB9">
        <w:rPr>
          <w:b/>
          <w:sz w:val="26"/>
          <w:szCs w:val="26"/>
        </w:rPr>
        <w:t xml:space="preserve">. </w:t>
      </w:r>
      <w:r w:rsidR="003B42A2">
        <w:rPr>
          <w:b/>
          <w:sz w:val="26"/>
          <w:szCs w:val="26"/>
        </w:rPr>
        <w:t>februarja</w:t>
      </w:r>
      <w:r w:rsidR="000B34FE" w:rsidRPr="00946BB9">
        <w:rPr>
          <w:b/>
          <w:sz w:val="26"/>
          <w:szCs w:val="26"/>
        </w:rPr>
        <w:t xml:space="preserve"> 202</w:t>
      </w:r>
      <w:r w:rsidR="00C81190" w:rsidRPr="00946BB9">
        <w:rPr>
          <w:b/>
          <w:sz w:val="26"/>
          <w:szCs w:val="26"/>
        </w:rPr>
        <w:t>6</w:t>
      </w:r>
      <w:r w:rsidR="003B42A2">
        <w:rPr>
          <w:b/>
          <w:sz w:val="26"/>
          <w:szCs w:val="26"/>
        </w:rPr>
        <w:t>.</w:t>
      </w:r>
    </w:p>
    <w:p w14:paraId="1C8E7B2B" w14:textId="4DF48CDA" w:rsidR="00830DC4" w:rsidRPr="00946BB9" w:rsidRDefault="009A01D5" w:rsidP="00830DC4">
      <w:pPr>
        <w:spacing w:after="0"/>
        <w:jc w:val="center"/>
        <w:rPr>
          <w:sz w:val="22"/>
          <w:szCs w:val="20"/>
        </w:rPr>
      </w:pPr>
      <w:r w:rsidRPr="00946BB9">
        <w:t>(</w:t>
      </w:r>
      <w:r w:rsidR="003B42A2">
        <w:rPr>
          <w:sz w:val="22"/>
          <w:szCs w:val="20"/>
        </w:rPr>
        <w:t>kdaj in ura tekmovanja bosta javljena naknadno</w:t>
      </w:r>
      <w:r w:rsidR="00715503" w:rsidRPr="00946BB9">
        <w:rPr>
          <w:sz w:val="22"/>
          <w:szCs w:val="20"/>
        </w:rPr>
        <w:t>)</w:t>
      </w:r>
      <w:r w:rsidR="00830DC4" w:rsidRPr="00946BB9">
        <w:rPr>
          <w:sz w:val="22"/>
          <w:szCs w:val="20"/>
        </w:rPr>
        <w:t xml:space="preserve">. </w:t>
      </w:r>
    </w:p>
    <w:p w14:paraId="4EDB05EC" w14:textId="77777777" w:rsidR="003B42A2" w:rsidRDefault="003B42A2" w:rsidP="008D71F0">
      <w:pPr>
        <w:jc w:val="left"/>
      </w:pPr>
    </w:p>
    <w:p w14:paraId="7A474B82" w14:textId="70784D71" w:rsidR="009A01D5" w:rsidRDefault="009A01D5" w:rsidP="008D71F0">
      <w:pPr>
        <w:jc w:val="left"/>
      </w:pPr>
      <w:r w:rsidRPr="00946BB9">
        <w:t>Tekmovanje bo potekalo v soorganizaciji</w:t>
      </w:r>
      <w:r w:rsidR="003B42A2">
        <w:t xml:space="preserve"> </w:t>
      </w:r>
      <w:r w:rsidRPr="00946BB9">
        <w:t>Mladinske</w:t>
      </w:r>
      <w:r w:rsidR="003B42A2">
        <w:t xml:space="preserve"> komisije GZ Trebnje</w:t>
      </w:r>
      <w:r w:rsidRPr="00946BB9">
        <w:t xml:space="preserve"> in organizatorja gostitelja.</w:t>
      </w:r>
    </w:p>
    <w:p w14:paraId="523FE7CE" w14:textId="77777777" w:rsidR="00421EB4" w:rsidRPr="00946BB9" w:rsidRDefault="00421EB4" w:rsidP="008D71F0">
      <w:pPr>
        <w:jc w:val="left"/>
      </w:pPr>
    </w:p>
    <w:p w14:paraId="5F1F76D2" w14:textId="0D793F45" w:rsidR="00265F65" w:rsidRPr="00946BB9" w:rsidRDefault="00265F65" w:rsidP="00265F65">
      <w:pPr>
        <w:pStyle w:val="1Poglavje"/>
      </w:pPr>
      <w:r w:rsidRPr="00946BB9">
        <w:t>Namen tekmovanja</w:t>
      </w:r>
    </w:p>
    <w:p w14:paraId="19528306" w14:textId="48381FAB" w:rsidR="00265F65" w:rsidRDefault="00265F65" w:rsidP="00265F65">
      <w:pPr>
        <w:rPr>
          <w:lang w:eastAsia="sl-SI"/>
        </w:rPr>
      </w:pPr>
      <w:r w:rsidRPr="00946BB9">
        <w:rPr>
          <w:lang w:eastAsia="sl-SI"/>
        </w:rPr>
        <w:t>Kvizi gasilske mladine se organizirajo in izvajajo za preverjanje in pridobivanje znanja ter spretnosti mladih gasilcev</w:t>
      </w:r>
      <w:r w:rsidR="005B6B74" w:rsidRPr="00946BB9">
        <w:rPr>
          <w:lang w:eastAsia="sl-SI"/>
        </w:rPr>
        <w:t xml:space="preserve">, </w:t>
      </w:r>
      <w:r w:rsidRPr="00946BB9">
        <w:rPr>
          <w:lang w:eastAsia="sl-SI"/>
        </w:rPr>
        <w:t>za spoznavanje in utrjevanje medsebojnih odnosov ter izmenjavo izkušenj. Kvizi gasilske mladine spadajo pod gasilska tekmovanja, ki spadajo med strokovno in praktično izobraževanje gasilcev. Tekmovanja v gasilskem kvizu so</w:t>
      </w:r>
      <w:r w:rsidR="005B6B74" w:rsidRPr="00946BB9">
        <w:rPr>
          <w:lang w:eastAsia="sl-SI"/>
        </w:rPr>
        <w:t>: društvena, meddruštvena, občinska,</w:t>
      </w:r>
      <w:r w:rsidRPr="00946BB9">
        <w:rPr>
          <w:lang w:eastAsia="sl-SI"/>
        </w:rPr>
        <w:t xml:space="preserve"> tekmovanja gasilskih zvez, regijska in državna. </w:t>
      </w:r>
    </w:p>
    <w:p w14:paraId="2C23B060" w14:textId="77777777" w:rsidR="00421EB4" w:rsidRPr="00946BB9" w:rsidRDefault="00421EB4" w:rsidP="00265F65">
      <w:pPr>
        <w:rPr>
          <w:lang w:eastAsia="sl-SI"/>
        </w:rPr>
      </w:pPr>
    </w:p>
    <w:p w14:paraId="1C28A168" w14:textId="77777777" w:rsidR="009F79DE" w:rsidRPr="00946BB9" w:rsidRDefault="009A01D5" w:rsidP="009F79DE">
      <w:pPr>
        <w:pStyle w:val="1Poglavje"/>
      </w:pPr>
      <w:r w:rsidRPr="00946BB9">
        <w:t>Tekmovalne kategorije</w:t>
      </w:r>
    </w:p>
    <w:p w14:paraId="5DC4CAE7" w14:textId="77777777" w:rsidR="009A01D5" w:rsidRPr="00946BB9" w:rsidRDefault="009A01D5" w:rsidP="008D71F0">
      <w:r w:rsidRPr="00946BB9">
        <w:t>(ekipo sestavljajo trije člani*)</w:t>
      </w:r>
    </w:p>
    <w:p w14:paraId="61A8DBA1" w14:textId="59D5CF33" w:rsidR="009A01D5" w:rsidRPr="00946BB9" w:rsidRDefault="009A01D5" w:rsidP="008D71F0">
      <w:pPr>
        <w:pStyle w:val="Odstavekseznama"/>
        <w:numPr>
          <w:ilvl w:val="0"/>
          <w:numId w:val="33"/>
        </w:numPr>
      </w:pPr>
      <w:r w:rsidRPr="00946BB9">
        <w:t>kategorija PIONIRJI (pionirke, pionirji ali mešano) - od dopolnjenega 6. le</w:t>
      </w:r>
      <w:r w:rsidR="000B34FE" w:rsidRPr="00946BB9">
        <w:t>ta do 11 let; (letniki 201</w:t>
      </w:r>
      <w:r w:rsidR="00C81190" w:rsidRPr="00946BB9">
        <w:t>5</w:t>
      </w:r>
      <w:r w:rsidR="00960899" w:rsidRPr="00946BB9">
        <w:t xml:space="preserve"> </w:t>
      </w:r>
      <w:r w:rsidR="000B34FE" w:rsidRPr="00946BB9">
        <w:t>–</w:t>
      </w:r>
      <w:r w:rsidR="00960899" w:rsidRPr="00946BB9">
        <w:t xml:space="preserve"> </w:t>
      </w:r>
      <w:r w:rsidR="000B34FE" w:rsidRPr="00946BB9">
        <w:t>20</w:t>
      </w:r>
      <w:r w:rsidR="00C81190" w:rsidRPr="00946BB9">
        <w:t>20</w:t>
      </w:r>
      <w:r w:rsidR="00CA7327" w:rsidRPr="00946BB9">
        <w:t>; GŠTD, 2023</w:t>
      </w:r>
      <w:r w:rsidRPr="00946BB9">
        <w:t>);</w:t>
      </w:r>
    </w:p>
    <w:p w14:paraId="25FE95EB" w14:textId="5A855AFB" w:rsidR="009A01D5" w:rsidRPr="00946BB9" w:rsidRDefault="009A01D5" w:rsidP="008D71F0">
      <w:pPr>
        <w:pStyle w:val="Odstavekseznama"/>
        <w:numPr>
          <w:ilvl w:val="0"/>
          <w:numId w:val="33"/>
        </w:numPr>
      </w:pPr>
      <w:r w:rsidRPr="00946BB9">
        <w:t xml:space="preserve">kategorija MLADINCI (mladinke, mladinci ali mešano) </w:t>
      </w:r>
      <w:r w:rsidR="000B34FE" w:rsidRPr="00946BB9">
        <w:t>- od 12 do 16 let; (letniki 20</w:t>
      </w:r>
      <w:r w:rsidR="00C81190" w:rsidRPr="00946BB9">
        <w:t>10</w:t>
      </w:r>
      <w:r w:rsidR="00960899" w:rsidRPr="00946BB9">
        <w:t xml:space="preserve"> –20</w:t>
      </w:r>
      <w:r w:rsidR="00CC484C" w:rsidRPr="00946BB9">
        <w:t>1</w:t>
      </w:r>
      <w:r w:rsidR="00C81190" w:rsidRPr="00946BB9">
        <w:t>4</w:t>
      </w:r>
      <w:r w:rsidR="00CA7327" w:rsidRPr="00946BB9">
        <w:t>; GŠTD, 2023</w:t>
      </w:r>
      <w:r w:rsidRPr="00946BB9">
        <w:t>);</w:t>
      </w:r>
    </w:p>
    <w:p w14:paraId="32CA1776" w14:textId="1C919A30" w:rsidR="009A01D5" w:rsidRPr="00946BB9" w:rsidRDefault="009A01D5" w:rsidP="008D71F0">
      <w:pPr>
        <w:pStyle w:val="Odstavekseznama"/>
        <w:numPr>
          <w:ilvl w:val="0"/>
          <w:numId w:val="33"/>
        </w:numPr>
      </w:pPr>
      <w:r w:rsidRPr="00946BB9">
        <w:t xml:space="preserve">kategorija GASILCI PRIPRAVNIKI (gasilke pripravnice, gasilci pripravniki ali mešano) </w:t>
      </w:r>
      <w:r w:rsidR="009B0F67" w:rsidRPr="00946BB9">
        <w:t xml:space="preserve">- od </w:t>
      </w:r>
      <w:r w:rsidR="000B34FE" w:rsidRPr="00946BB9">
        <w:t>16 do 18 let; (letniki 200</w:t>
      </w:r>
      <w:r w:rsidR="00C81190" w:rsidRPr="00946BB9">
        <w:t>8</w:t>
      </w:r>
      <w:r w:rsidR="00960899" w:rsidRPr="00946BB9">
        <w:t xml:space="preserve"> </w:t>
      </w:r>
      <w:r w:rsidR="000B34FE" w:rsidRPr="00946BB9">
        <w:t>–</w:t>
      </w:r>
      <w:r w:rsidR="00960899" w:rsidRPr="00946BB9">
        <w:t xml:space="preserve"> </w:t>
      </w:r>
      <w:r w:rsidR="000B34FE" w:rsidRPr="00946BB9">
        <w:t>20</w:t>
      </w:r>
      <w:r w:rsidR="00C81190" w:rsidRPr="00946BB9">
        <w:t>10</w:t>
      </w:r>
      <w:r w:rsidR="00CA7327" w:rsidRPr="00946BB9">
        <w:t>; GŠTD, 2023</w:t>
      </w:r>
      <w:r w:rsidRPr="00946BB9">
        <w:t>).</w:t>
      </w:r>
    </w:p>
    <w:p w14:paraId="0DF2E176" w14:textId="57877F1A" w:rsidR="009A01D5" w:rsidRPr="00946BB9" w:rsidRDefault="000B34FE" w:rsidP="008D71F0">
      <w:r w:rsidRPr="00946BB9">
        <w:t>Tekmovalci letnika 20</w:t>
      </w:r>
      <w:r w:rsidR="00C81190" w:rsidRPr="00946BB9">
        <w:t>10</w:t>
      </w:r>
      <w:r w:rsidR="009A01D5" w:rsidRPr="00946BB9">
        <w:t xml:space="preserve"> (16 let) lahko tekmujejo v kategoriji mladincev ali gasilcev pripravnikov.</w:t>
      </w:r>
    </w:p>
    <w:p w14:paraId="39C02C4E" w14:textId="67E9760B" w:rsidR="009A01D5" w:rsidRDefault="009A01D5" w:rsidP="008D71F0">
      <w:r w:rsidRPr="00946BB9">
        <w:t xml:space="preserve">*V ekipi treh pri mladincih in </w:t>
      </w:r>
      <w:r w:rsidR="00770BFC" w:rsidRPr="00946BB9">
        <w:t xml:space="preserve">gasilcih </w:t>
      </w:r>
      <w:r w:rsidRPr="00946BB9">
        <w:t xml:space="preserve">pripravnikih </w:t>
      </w:r>
      <w:r w:rsidR="001F5768" w:rsidRPr="00946BB9">
        <w:t xml:space="preserve">so </w:t>
      </w:r>
      <w:r w:rsidRPr="00946BB9">
        <w:t xml:space="preserve">lahko </w:t>
      </w:r>
      <w:r w:rsidR="001F5768" w:rsidRPr="00946BB9">
        <w:t xml:space="preserve">vsi </w:t>
      </w:r>
      <w:r w:rsidRPr="00946BB9">
        <w:t>tekmovalc</w:t>
      </w:r>
      <w:r w:rsidR="001F5768" w:rsidRPr="00946BB9">
        <w:t>i</w:t>
      </w:r>
      <w:r w:rsidRPr="00946BB9">
        <w:t xml:space="preserve"> mlajši od razpisane starosti za posamezno kategorijo</w:t>
      </w:r>
      <w:r w:rsidR="001F5768" w:rsidRPr="00946BB9">
        <w:t>.</w:t>
      </w:r>
      <w:r w:rsidRPr="00946BB9">
        <w:t xml:space="preserve"> Pri pionirjih mlajši tekmovalci od predpisane starosti ne morejo nastopati. Pri vseh tekmovalnih kategorijah se upošteva leto rojstva, razen pri pionirjih in pionirkah, ki morajo na dan tekmovanja dopolniti 6 let.</w:t>
      </w:r>
    </w:p>
    <w:p w14:paraId="03B1F229" w14:textId="3316C1B2" w:rsidR="00421EB4" w:rsidRDefault="00421EB4" w:rsidP="008D71F0"/>
    <w:p w14:paraId="0B11950C" w14:textId="77777777" w:rsidR="00421EB4" w:rsidRPr="00946BB9" w:rsidRDefault="00421EB4" w:rsidP="008D71F0"/>
    <w:p w14:paraId="1C708E45" w14:textId="77777777" w:rsidR="009A01D5" w:rsidRPr="00946BB9" w:rsidRDefault="004552D2" w:rsidP="008D71F0">
      <w:pPr>
        <w:pStyle w:val="1Poglavje"/>
        <w:jc w:val="both"/>
      </w:pPr>
      <w:r w:rsidRPr="00946BB9">
        <w:lastRenderedPageBreak/>
        <w:t>Pravica nastopa</w:t>
      </w:r>
    </w:p>
    <w:p w14:paraId="1D8C64E9" w14:textId="77777777" w:rsidR="003249FB" w:rsidRDefault="003249FB" w:rsidP="003249FB">
      <w:r>
        <w:t>Pravico do nastopa na kvizu gasilske mladine ima poljubno število ekip iz posameznega društva</w:t>
      </w:r>
    </w:p>
    <w:p w14:paraId="48148564" w14:textId="2E07FA4A" w:rsidR="003249FB" w:rsidRDefault="003249FB" w:rsidP="003249FB">
      <w:r>
        <w:t>v katerikoli kategoriji.</w:t>
      </w:r>
    </w:p>
    <w:p w14:paraId="1D478F7C" w14:textId="0DDBE608" w:rsidR="0067447C" w:rsidRPr="00946BB9" w:rsidRDefault="0067447C" w:rsidP="008D71F0">
      <w:r w:rsidRPr="00946BB9">
        <w:t>Regijskih kvizov gasilske mladine se lahko udeležijo ekipe, ki so na tekmovanjih gasilskih zvez, v tekmovalnem ciklu 202</w:t>
      </w:r>
      <w:r w:rsidR="001F5768" w:rsidRPr="00946BB9">
        <w:t>6</w:t>
      </w:r>
      <w:r w:rsidRPr="00946BB9">
        <w:t>, dosegle:</w:t>
      </w:r>
    </w:p>
    <w:p w14:paraId="5D28AAE2" w14:textId="76978848" w:rsidR="00B70279" w:rsidRPr="00946BB9" w:rsidRDefault="00B70279" w:rsidP="007D357E">
      <w:pPr>
        <w:numPr>
          <w:ilvl w:val="0"/>
          <w:numId w:val="44"/>
        </w:numPr>
        <w:spacing w:after="0"/>
      </w:pPr>
      <w:bookmarkStart w:id="1" w:name="_Hlk213662341"/>
      <w:r w:rsidRPr="00946BB9">
        <w:t xml:space="preserve">do največ prvo, drugo in tretje mesto v vsaki kategoriji, če je v kategoriji tekmovalo do vključno 19 ekip; </w:t>
      </w:r>
    </w:p>
    <w:p w14:paraId="5B5D59E3" w14:textId="0D7D9F34" w:rsidR="00B70279" w:rsidRPr="00946BB9" w:rsidRDefault="00B70279" w:rsidP="007D357E">
      <w:pPr>
        <w:pStyle w:val="Odstavekseznama"/>
        <w:numPr>
          <w:ilvl w:val="0"/>
          <w:numId w:val="44"/>
        </w:numPr>
        <w:spacing w:after="0"/>
      </w:pPr>
      <w:r w:rsidRPr="00946BB9">
        <w:t xml:space="preserve">do največ prvo, drugo, tretje in četrto mesto, v vsaki kategoriji, če je v kategoriji tekmovalo </w:t>
      </w:r>
      <w:r w:rsidR="00134906" w:rsidRPr="00946BB9">
        <w:t>2</w:t>
      </w:r>
      <w:r w:rsidRPr="00946BB9">
        <w:t>0 ali več ekip.</w:t>
      </w:r>
    </w:p>
    <w:bookmarkEnd w:id="1"/>
    <w:p w14:paraId="1C0D74B0" w14:textId="77777777" w:rsidR="00421EB4" w:rsidRPr="00946BB9" w:rsidRDefault="00421EB4" w:rsidP="00421EB4"/>
    <w:p w14:paraId="7ECB728F" w14:textId="77777777" w:rsidR="004552D2" w:rsidRPr="00946BB9" w:rsidRDefault="004552D2" w:rsidP="004552D2">
      <w:pPr>
        <w:pStyle w:val="1Poglavje"/>
      </w:pPr>
      <w:r w:rsidRPr="00946BB9">
        <w:t>Tekmovalne discipline</w:t>
      </w:r>
    </w:p>
    <w:p w14:paraId="5DF6C378" w14:textId="77777777" w:rsidR="004552D2" w:rsidRPr="00946BB9" w:rsidRDefault="004552D2" w:rsidP="004552D2">
      <w:pPr>
        <w:pStyle w:val="2Podpoglavje"/>
      </w:pPr>
      <w:r w:rsidRPr="00946BB9">
        <w:t>PIONIRJI</w:t>
      </w:r>
    </w:p>
    <w:tbl>
      <w:tblPr>
        <w:tblW w:w="5169"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4"/>
        <w:gridCol w:w="2719"/>
        <w:gridCol w:w="6135"/>
      </w:tblGrid>
      <w:tr w:rsidR="004552D2" w:rsidRPr="00946BB9" w14:paraId="461695F9" w14:textId="77777777" w:rsidTr="008D71F0">
        <w:trPr>
          <w:trHeight w:hRule="exact" w:val="284"/>
        </w:trPr>
        <w:tc>
          <w:tcPr>
            <w:tcW w:w="269" w:type="pct"/>
            <w:tcBorders>
              <w:top w:val="single" w:sz="8" w:space="0" w:color="000000"/>
              <w:bottom w:val="double" w:sz="6" w:space="0" w:color="auto"/>
            </w:tcBorders>
            <w:shd w:val="clear" w:color="auto" w:fill="BFBFBF"/>
          </w:tcPr>
          <w:p w14:paraId="5EB5C59B"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Št.</w:t>
            </w:r>
          </w:p>
        </w:tc>
        <w:tc>
          <w:tcPr>
            <w:tcW w:w="1453" w:type="pct"/>
            <w:tcBorders>
              <w:top w:val="single" w:sz="8" w:space="0" w:color="000000"/>
              <w:bottom w:val="double" w:sz="6" w:space="0" w:color="auto"/>
            </w:tcBorders>
            <w:shd w:val="clear" w:color="auto" w:fill="BFBFBF"/>
          </w:tcPr>
          <w:p w14:paraId="7E6AC48A"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Tema</w:t>
            </w:r>
          </w:p>
        </w:tc>
        <w:tc>
          <w:tcPr>
            <w:tcW w:w="3278" w:type="pct"/>
            <w:tcBorders>
              <w:top w:val="single" w:sz="8" w:space="0" w:color="000000"/>
              <w:bottom w:val="double" w:sz="6" w:space="0" w:color="auto"/>
            </w:tcBorders>
            <w:shd w:val="clear" w:color="auto" w:fill="BFBFBF"/>
          </w:tcPr>
          <w:p w14:paraId="6102DE4A"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Literatura</w:t>
            </w:r>
          </w:p>
        </w:tc>
      </w:tr>
      <w:tr w:rsidR="004552D2" w:rsidRPr="00946BB9" w14:paraId="38C440EA" w14:textId="77777777" w:rsidTr="004552D2">
        <w:trPr>
          <w:trHeight w:hRule="exact" w:val="284"/>
        </w:trPr>
        <w:tc>
          <w:tcPr>
            <w:tcW w:w="269" w:type="pct"/>
            <w:tcBorders>
              <w:top w:val="single" w:sz="8" w:space="0" w:color="000000"/>
              <w:left w:val="single" w:sz="8" w:space="0" w:color="000000"/>
              <w:bottom w:val="single" w:sz="8" w:space="0" w:color="000000"/>
              <w:right w:val="single" w:sz="8" w:space="0" w:color="000000"/>
            </w:tcBorders>
            <w:vAlign w:val="center"/>
          </w:tcPr>
          <w:p w14:paraId="6B844A2B"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1</w:t>
            </w:r>
          </w:p>
        </w:tc>
        <w:tc>
          <w:tcPr>
            <w:tcW w:w="1453" w:type="pct"/>
            <w:tcBorders>
              <w:top w:val="single" w:sz="8" w:space="0" w:color="000000"/>
              <w:left w:val="single" w:sz="8" w:space="0" w:color="000000"/>
              <w:bottom w:val="single" w:sz="8" w:space="0" w:color="000000"/>
            </w:tcBorders>
            <w:vAlign w:val="center"/>
          </w:tcPr>
          <w:p w14:paraId="4D1E5638"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Štafetno vezanje vozlov</w:t>
            </w:r>
          </w:p>
        </w:tc>
        <w:tc>
          <w:tcPr>
            <w:tcW w:w="3278" w:type="pct"/>
            <w:tcBorders>
              <w:top w:val="single" w:sz="8" w:space="0" w:color="000000"/>
              <w:bottom w:val="single" w:sz="8" w:space="0" w:color="000000"/>
              <w:right w:val="single" w:sz="8" w:space="0" w:color="000000"/>
            </w:tcBorders>
          </w:tcPr>
          <w:p w14:paraId="1FDE9343" w14:textId="77777777" w:rsidR="004552D2" w:rsidRPr="00946BB9" w:rsidRDefault="004552D2" w:rsidP="007D2487">
            <w:pPr>
              <w:rPr>
                <w:rFonts w:ascii="Calibri" w:hAnsi="Calibri" w:cs="Calibri"/>
                <w:sz w:val="18"/>
                <w:szCs w:val="18"/>
              </w:rPr>
            </w:pPr>
            <w:r w:rsidRPr="00946BB9">
              <w:rPr>
                <w:rFonts w:ascii="Calibri" w:hAnsi="Calibri" w:cs="Calibri"/>
                <w:sz w:val="18"/>
                <w:szCs w:val="18"/>
              </w:rPr>
              <w:t>Pravila za izvedbo vaje (v prilogi)</w:t>
            </w:r>
          </w:p>
        </w:tc>
      </w:tr>
      <w:tr w:rsidR="004552D2" w:rsidRPr="00946BB9" w14:paraId="3381EFB4" w14:textId="77777777" w:rsidTr="004552D2">
        <w:trPr>
          <w:trHeight w:hRule="exact" w:val="284"/>
        </w:trPr>
        <w:tc>
          <w:tcPr>
            <w:tcW w:w="269" w:type="pct"/>
            <w:tcBorders>
              <w:top w:val="single" w:sz="8" w:space="0" w:color="000000"/>
              <w:bottom w:val="single" w:sz="8" w:space="0" w:color="000000"/>
              <w:right w:val="single" w:sz="8" w:space="0" w:color="000000"/>
            </w:tcBorders>
            <w:vAlign w:val="center"/>
          </w:tcPr>
          <w:p w14:paraId="5BFB2719"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2</w:t>
            </w:r>
          </w:p>
        </w:tc>
        <w:tc>
          <w:tcPr>
            <w:tcW w:w="1453" w:type="pct"/>
            <w:tcBorders>
              <w:top w:val="single" w:sz="8" w:space="0" w:color="000000"/>
              <w:left w:val="single" w:sz="8" w:space="0" w:color="000000"/>
              <w:bottom w:val="single" w:sz="8" w:space="0" w:color="000000"/>
            </w:tcBorders>
            <w:vAlign w:val="center"/>
          </w:tcPr>
          <w:p w14:paraId="4D17DEF8"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Gasilska spretnost</w:t>
            </w:r>
          </w:p>
        </w:tc>
        <w:tc>
          <w:tcPr>
            <w:tcW w:w="3278" w:type="pct"/>
            <w:tcBorders>
              <w:top w:val="single" w:sz="8" w:space="0" w:color="000000"/>
              <w:bottom w:val="single" w:sz="8" w:space="0" w:color="000000"/>
            </w:tcBorders>
          </w:tcPr>
          <w:p w14:paraId="27D1B7B9" w14:textId="77777777" w:rsidR="004552D2" w:rsidRPr="00946BB9" w:rsidRDefault="004552D2" w:rsidP="007D2487">
            <w:pPr>
              <w:rPr>
                <w:rFonts w:ascii="Calibri" w:hAnsi="Calibri" w:cs="Calibri"/>
                <w:bCs/>
                <w:sz w:val="18"/>
                <w:szCs w:val="18"/>
              </w:rPr>
            </w:pPr>
            <w:r w:rsidRPr="00946BB9">
              <w:rPr>
                <w:rFonts w:ascii="Calibri" w:hAnsi="Calibri" w:cs="Calibri"/>
                <w:bCs/>
                <w:sz w:val="18"/>
                <w:szCs w:val="18"/>
              </w:rPr>
              <w:t>Pravila za izvedbo vaje (v prilogi)</w:t>
            </w:r>
          </w:p>
        </w:tc>
      </w:tr>
      <w:tr w:rsidR="004552D2" w:rsidRPr="00946BB9" w14:paraId="035828F1" w14:textId="77777777" w:rsidTr="007D2487">
        <w:tc>
          <w:tcPr>
            <w:tcW w:w="269" w:type="pct"/>
            <w:tcBorders>
              <w:top w:val="single" w:sz="8" w:space="0" w:color="000000"/>
              <w:left w:val="single" w:sz="8" w:space="0" w:color="000000"/>
              <w:bottom w:val="single" w:sz="8" w:space="0" w:color="000000"/>
              <w:right w:val="single" w:sz="8" w:space="0" w:color="000000"/>
            </w:tcBorders>
            <w:vAlign w:val="center"/>
          </w:tcPr>
          <w:p w14:paraId="1AD58869"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3</w:t>
            </w:r>
          </w:p>
        </w:tc>
        <w:tc>
          <w:tcPr>
            <w:tcW w:w="1453" w:type="pct"/>
            <w:tcBorders>
              <w:top w:val="single" w:sz="8" w:space="0" w:color="000000"/>
              <w:left w:val="single" w:sz="8" w:space="0" w:color="000000"/>
              <w:bottom w:val="single" w:sz="8" w:space="0" w:color="000000"/>
            </w:tcBorders>
            <w:vAlign w:val="center"/>
          </w:tcPr>
          <w:p w14:paraId="0CDEEA95" w14:textId="77777777" w:rsidR="004552D2" w:rsidRPr="00946BB9" w:rsidRDefault="00C17D3C" w:rsidP="007D2487">
            <w:pPr>
              <w:rPr>
                <w:rFonts w:ascii="Calibri" w:hAnsi="Calibri" w:cs="Calibri"/>
                <w:b/>
                <w:bCs/>
                <w:sz w:val="18"/>
                <w:szCs w:val="18"/>
              </w:rPr>
            </w:pPr>
            <w:r w:rsidRPr="00946BB9">
              <w:rPr>
                <w:rFonts w:ascii="Calibri" w:hAnsi="Calibri" w:cs="Calibri"/>
                <w:b/>
                <w:bCs/>
                <w:sz w:val="18"/>
                <w:szCs w:val="18"/>
              </w:rPr>
              <w:t>Drži – ne drži</w:t>
            </w:r>
          </w:p>
        </w:tc>
        <w:tc>
          <w:tcPr>
            <w:tcW w:w="3278" w:type="pct"/>
            <w:tcBorders>
              <w:top w:val="single" w:sz="8" w:space="0" w:color="000000"/>
              <w:bottom w:val="single" w:sz="8" w:space="0" w:color="000000"/>
              <w:right w:val="single" w:sz="8" w:space="0" w:color="000000"/>
            </w:tcBorders>
          </w:tcPr>
          <w:p w14:paraId="5ED9FFB6" w14:textId="13323CB6" w:rsidR="004552D2" w:rsidRPr="00946BB9" w:rsidRDefault="004552D2" w:rsidP="008D71F0">
            <w:pPr>
              <w:spacing w:after="0"/>
              <w:rPr>
                <w:rFonts w:ascii="Calibri" w:hAnsi="Calibri" w:cs="Calibri"/>
                <w:sz w:val="18"/>
                <w:szCs w:val="18"/>
              </w:rPr>
            </w:pPr>
            <w:r w:rsidRPr="00946BB9">
              <w:rPr>
                <w:rFonts w:ascii="Calibri" w:hAnsi="Calibri" w:cs="Calibri"/>
                <w:sz w:val="18"/>
                <w:szCs w:val="18"/>
              </w:rPr>
              <w:t>- Gradivo veš – ne veš za pionirje (v prilogi)</w:t>
            </w:r>
            <w:r w:rsidR="00567155" w:rsidRPr="00946BB9">
              <w:rPr>
                <w:rFonts w:ascii="Calibri" w:hAnsi="Calibri" w:cs="Calibri"/>
                <w:sz w:val="18"/>
                <w:szCs w:val="18"/>
              </w:rPr>
              <w:t>**</w:t>
            </w:r>
          </w:p>
          <w:p w14:paraId="1D73ED02" w14:textId="094FC3F3" w:rsidR="004552D2" w:rsidRPr="00946BB9" w:rsidRDefault="004552D2" w:rsidP="008D71F0">
            <w:pPr>
              <w:spacing w:after="0"/>
              <w:rPr>
                <w:rFonts w:ascii="Calibri" w:hAnsi="Calibri" w:cs="Calibri"/>
                <w:sz w:val="18"/>
                <w:szCs w:val="18"/>
              </w:rPr>
            </w:pPr>
            <w:r w:rsidRPr="00946BB9">
              <w:rPr>
                <w:rFonts w:ascii="Calibri" w:hAnsi="Calibri" w:cs="Calibri"/>
                <w:sz w:val="18"/>
                <w:szCs w:val="18"/>
              </w:rPr>
              <w:t>- Izbor vprašanj iz zgodovine gasilstva za pionirje (v prilogi)</w:t>
            </w:r>
            <w:r w:rsidR="00567155" w:rsidRPr="00946BB9">
              <w:rPr>
                <w:rFonts w:ascii="Calibri" w:hAnsi="Calibri" w:cs="Calibri"/>
                <w:sz w:val="18"/>
                <w:szCs w:val="18"/>
              </w:rPr>
              <w:t>**</w:t>
            </w:r>
          </w:p>
        </w:tc>
      </w:tr>
      <w:tr w:rsidR="004552D2" w:rsidRPr="00946BB9" w14:paraId="5DD579A3" w14:textId="77777777" w:rsidTr="004552D2">
        <w:trPr>
          <w:trHeight w:hRule="exact" w:val="284"/>
        </w:trPr>
        <w:tc>
          <w:tcPr>
            <w:tcW w:w="269" w:type="pct"/>
            <w:tcBorders>
              <w:top w:val="single" w:sz="8" w:space="0" w:color="000000"/>
              <w:bottom w:val="single" w:sz="8" w:space="0" w:color="000000"/>
              <w:right w:val="single" w:sz="8" w:space="0" w:color="000000"/>
            </w:tcBorders>
            <w:vAlign w:val="center"/>
          </w:tcPr>
          <w:p w14:paraId="68275667"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4</w:t>
            </w:r>
          </w:p>
        </w:tc>
        <w:tc>
          <w:tcPr>
            <w:tcW w:w="1453" w:type="pct"/>
            <w:tcBorders>
              <w:left w:val="single" w:sz="8" w:space="0" w:color="000000"/>
            </w:tcBorders>
            <w:vAlign w:val="center"/>
          </w:tcPr>
          <w:p w14:paraId="482A97BE"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Prva pomoč</w:t>
            </w:r>
          </w:p>
        </w:tc>
        <w:tc>
          <w:tcPr>
            <w:tcW w:w="3278" w:type="pct"/>
          </w:tcPr>
          <w:p w14:paraId="250C2433" w14:textId="541CECBC" w:rsidR="004552D2" w:rsidRPr="00946BB9" w:rsidRDefault="004552D2" w:rsidP="007D2487">
            <w:pPr>
              <w:rPr>
                <w:rFonts w:ascii="Calibri" w:hAnsi="Calibri" w:cs="Calibri"/>
                <w:sz w:val="18"/>
                <w:szCs w:val="18"/>
              </w:rPr>
            </w:pPr>
            <w:r w:rsidRPr="00946BB9">
              <w:rPr>
                <w:rFonts w:ascii="Calibri" w:hAnsi="Calibri" w:cs="Calibri"/>
                <w:sz w:val="18"/>
                <w:szCs w:val="18"/>
              </w:rPr>
              <w:t>Izbor vprašanj iz prve pomoči (v prilogi)</w:t>
            </w:r>
            <w:r w:rsidR="00567155" w:rsidRPr="00946BB9">
              <w:rPr>
                <w:rFonts w:ascii="Calibri" w:hAnsi="Calibri" w:cs="Calibri"/>
                <w:sz w:val="18"/>
                <w:szCs w:val="18"/>
              </w:rPr>
              <w:t>**</w:t>
            </w:r>
          </w:p>
        </w:tc>
      </w:tr>
      <w:tr w:rsidR="004552D2" w:rsidRPr="00946BB9" w14:paraId="26B10075" w14:textId="77777777" w:rsidTr="007D2487">
        <w:tc>
          <w:tcPr>
            <w:tcW w:w="269" w:type="pct"/>
            <w:tcBorders>
              <w:top w:val="single" w:sz="8" w:space="0" w:color="000000"/>
              <w:left w:val="single" w:sz="8" w:space="0" w:color="000000"/>
              <w:bottom w:val="single" w:sz="8" w:space="0" w:color="000000"/>
              <w:right w:val="single" w:sz="8" w:space="0" w:color="000000"/>
            </w:tcBorders>
            <w:vAlign w:val="center"/>
          </w:tcPr>
          <w:p w14:paraId="61A85C7F"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5</w:t>
            </w:r>
          </w:p>
        </w:tc>
        <w:tc>
          <w:tcPr>
            <w:tcW w:w="1453" w:type="pct"/>
            <w:tcBorders>
              <w:top w:val="single" w:sz="8" w:space="0" w:color="000000"/>
              <w:left w:val="single" w:sz="8" w:space="0" w:color="000000"/>
              <w:bottom w:val="single" w:sz="8" w:space="0" w:color="000000"/>
            </w:tcBorders>
            <w:vAlign w:val="center"/>
          </w:tcPr>
          <w:p w14:paraId="12F15EC3"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Požarna preventiva</w:t>
            </w:r>
          </w:p>
        </w:tc>
        <w:tc>
          <w:tcPr>
            <w:tcW w:w="3278" w:type="pct"/>
            <w:tcBorders>
              <w:top w:val="single" w:sz="8" w:space="0" w:color="000000"/>
              <w:bottom w:val="single" w:sz="8" w:space="0" w:color="000000"/>
              <w:right w:val="single" w:sz="8" w:space="0" w:color="000000"/>
            </w:tcBorders>
          </w:tcPr>
          <w:p w14:paraId="50CD2486" w14:textId="74B2CF9F" w:rsidR="004552D2" w:rsidRPr="00946BB9" w:rsidRDefault="004552D2" w:rsidP="008D71F0">
            <w:pPr>
              <w:spacing w:after="0"/>
              <w:rPr>
                <w:rFonts w:ascii="Calibri" w:hAnsi="Calibri" w:cs="Calibri"/>
                <w:sz w:val="18"/>
                <w:szCs w:val="18"/>
              </w:rPr>
            </w:pPr>
            <w:r w:rsidRPr="00946BB9">
              <w:rPr>
                <w:rFonts w:ascii="Calibri" w:hAnsi="Calibri" w:cs="Calibri"/>
                <w:sz w:val="18"/>
                <w:szCs w:val="18"/>
              </w:rPr>
              <w:t>- Gradivo veš – ne veš za pionirje (v prilogi)</w:t>
            </w:r>
            <w:r w:rsidR="00567155" w:rsidRPr="00946BB9">
              <w:rPr>
                <w:rFonts w:ascii="Calibri" w:hAnsi="Calibri" w:cs="Calibri"/>
                <w:sz w:val="18"/>
                <w:szCs w:val="18"/>
              </w:rPr>
              <w:t>**</w:t>
            </w:r>
          </w:p>
          <w:p w14:paraId="19A33EE8" w14:textId="7BB11AE8" w:rsidR="004552D2" w:rsidRPr="00946BB9" w:rsidRDefault="004552D2" w:rsidP="00944E22">
            <w:pPr>
              <w:spacing w:after="0"/>
              <w:rPr>
                <w:rFonts w:ascii="Calibri" w:hAnsi="Calibri" w:cs="Calibri"/>
                <w:sz w:val="18"/>
                <w:szCs w:val="18"/>
              </w:rPr>
            </w:pPr>
            <w:r w:rsidRPr="00946BB9">
              <w:rPr>
                <w:rFonts w:ascii="Calibri" w:hAnsi="Calibri" w:cs="Calibri"/>
                <w:sz w:val="18"/>
                <w:szCs w:val="18"/>
              </w:rPr>
              <w:t>- Izbor vprašanj iz zgodovine gasilstva za pionirje (v prilogi)</w:t>
            </w:r>
            <w:r w:rsidR="00567155" w:rsidRPr="00946BB9">
              <w:rPr>
                <w:rFonts w:ascii="Calibri" w:hAnsi="Calibri" w:cs="Calibri"/>
                <w:sz w:val="18"/>
                <w:szCs w:val="18"/>
              </w:rPr>
              <w:t>**</w:t>
            </w:r>
          </w:p>
        </w:tc>
      </w:tr>
      <w:tr w:rsidR="004552D2" w:rsidRPr="00946BB9" w14:paraId="24CDB13D" w14:textId="77777777" w:rsidTr="004552D2">
        <w:trPr>
          <w:trHeight w:hRule="exact" w:val="284"/>
        </w:trPr>
        <w:tc>
          <w:tcPr>
            <w:tcW w:w="269" w:type="pct"/>
            <w:tcBorders>
              <w:top w:val="single" w:sz="8" w:space="0" w:color="000000"/>
              <w:bottom w:val="single" w:sz="8" w:space="0" w:color="000000"/>
              <w:right w:val="single" w:sz="8" w:space="0" w:color="000000"/>
            </w:tcBorders>
            <w:vAlign w:val="center"/>
          </w:tcPr>
          <w:p w14:paraId="6F6B487D"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6</w:t>
            </w:r>
          </w:p>
        </w:tc>
        <w:tc>
          <w:tcPr>
            <w:tcW w:w="1453" w:type="pct"/>
            <w:tcBorders>
              <w:top w:val="single" w:sz="8" w:space="0" w:color="000000"/>
              <w:left w:val="single" w:sz="8" w:space="0" w:color="000000"/>
              <w:bottom w:val="single" w:sz="8" w:space="0" w:color="000000"/>
            </w:tcBorders>
            <w:vAlign w:val="center"/>
          </w:tcPr>
          <w:p w14:paraId="01C8E843"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Poišči besede</w:t>
            </w:r>
          </w:p>
        </w:tc>
        <w:tc>
          <w:tcPr>
            <w:tcW w:w="3278" w:type="pct"/>
            <w:tcBorders>
              <w:top w:val="single" w:sz="8" w:space="0" w:color="000000"/>
              <w:bottom w:val="single" w:sz="8" w:space="0" w:color="000000"/>
            </w:tcBorders>
          </w:tcPr>
          <w:p w14:paraId="138307C4" w14:textId="77777777" w:rsidR="004552D2" w:rsidRPr="00946BB9" w:rsidRDefault="004552D2" w:rsidP="007D2487">
            <w:pPr>
              <w:rPr>
                <w:rFonts w:ascii="Calibri" w:hAnsi="Calibri" w:cs="Calibri"/>
                <w:b/>
                <w:bCs/>
                <w:sz w:val="18"/>
                <w:szCs w:val="18"/>
              </w:rPr>
            </w:pPr>
            <w:r w:rsidRPr="00946BB9">
              <w:rPr>
                <w:rFonts w:ascii="Calibri" w:hAnsi="Calibri"/>
                <w:sz w:val="18"/>
                <w:szCs w:val="18"/>
              </w:rPr>
              <w:t>Strokovna gasilska literatura, internet</w:t>
            </w:r>
          </w:p>
        </w:tc>
      </w:tr>
      <w:tr w:rsidR="004552D2" w:rsidRPr="00946BB9" w14:paraId="79E2E44D" w14:textId="77777777" w:rsidTr="004552D2">
        <w:trPr>
          <w:trHeight w:hRule="exact" w:val="284"/>
        </w:trPr>
        <w:tc>
          <w:tcPr>
            <w:tcW w:w="269" w:type="pct"/>
            <w:tcBorders>
              <w:top w:val="single" w:sz="8" w:space="0" w:color="000000"/>
              <w:bottom w:val="single" w:sz="8" w:space="0" w:color="000000"/>
              <w:right w:val="single" w:sz="8" w:space="0" w:color="000000"/>
            </w:tcBorders>
            <w:vAlign w:val="center"/>
          </w:tcPr>
          <w:p w14:paraId="02154323"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7</w:t>
            </w:r>
          </w:p>
        </w:tc>
        <w:tc>
          <w:tcPr>
            <w:tcW w:w="1453" w:type="pct"/>
            <w:tcBorders>
              <w:top w:val="single" w:sz="8" w:space="0" w:color="000000"/>
              <w:left w:val="single" w:sz="8" w:space="0" w:color="000000"/>
            </w:tcBorders>
            <w:vAlign w:val="center"/>
          </w:tcPr>
          <w:p w14:paraId="04BD3E41" w14:textId="1F30AA27" w:rsidR="004552D2" w:rsidRPr="00946BB9" w:rsidRDefault="004552D2" w:rsidP="007D2487">
            <w:pPr>
              <w:rPr>
                <w:rFonts w:ascii="Calibri" w:hAnsi="Calibri" w:cs="Calibri"/>
                <w:b/>
                <w:sz w:val="18"/>
                <w:szCs w:val="18"/>
              </w:rPr>
            </w:pPr>
            <w:r w:rsidRPr="00946BB9">
              <w:rPr>
                <w:rFonts w:ascii="Calibri" w:hAnsi="Calibri" w:cs="Calibri"/>
                <w:b/>
                <w:sz w:val="18"/>
                <w:szCs w:val="18"/>
              </w:rPr>
              <w:t>Križanka</w:t>
            </w:r>
          </w:p>
        </w:tc>
        <w:tc>
          <w:tcPr>
            <w:tcW w:w="3278" w:type="pct"/>
            <w:tcBorders>
              <w:top w:val="single" w:sz="8" w:space="0" w:color="000000"/>
            </w:tcBorders>
          </w:tcPr>
          <w:p w14:paraId="6B0A015B" w14:textId="77777777" w:rsidR="004552D2" w:rsidRPr="00946BB9" w:rsidRDefault="004552D2" w:rsidP="007D2487">
            <w:pPr>
              <w:rPr>
                <w:rFonts w:ascii="Calibri" w:hAnsi="Calibri" w:cs="Calibri"/>
                <w:sz w:val="18"/>
                <w:szCs w:val="18"/>
              </w:rPr>
            </w:pPr>
            <w:r w:rsidRPr="00946BB9">
              <w:rPr>
                <w:rFonts w:ascii="Calibri" w:hAnsi="Calibri"/>
                <w:sz w:val="18"/>
                <w:szCs w:val="18"/>
              </w:rPr>
              <w:t>Strokovna gasilska literatura, internet</w:t>
            </w:r>
          </w:p>
        </w:tc>
      </w:tr>
    </w:tbl>
    <w:p w14:paraId="105D5064" w14:textId="77777777" w:rsidR="004552D2" w:rsidRPr="00946BB9" w:rsidRDefault="004552D2" w:rsidP="004552D2">
      <w:pPr>
        <w:pStyle w:val="1Poglavje"/>
        <w:numPr>
          <w:ilvl w:val="0"/>
          <w:numId w:val="0"/>
        </w:numPr>
        <w:ind w:left="432" w:hanging="432"/>
        <w:rPr>
          <w:b w:val="0"/>
          <w:sz w:val="18"/>
        </w:rPr>
      </w:pPr>
      <w:r w:rsidRPr="00946BB9">
        <w:rPr>
          <w:b w:val="0"/>
          <w:sz w:val="18"/>
        </w:rPr>
        <w:t>* za pionirje so vsa vprašanja in odgovori zapisani z velikimi tiskanimi črkami</w:t>
      </w:r>
    </w:p>
    <w:p w14:paraId="4FFC90C0" w14:textId="4FFD0B71" w:rsidR="00126006" w:rsidRDefault="00126006" w:rsidP="00126006">
      <w:pPr>
        <w:rPr>
          <w:sz w:val="20"/>
          <w:szCs w:val="20"/>
          <w:lang w:eastAsia="sl-SI"/>
        </w:rPr>
      </w:pPr>
      <w:r w:rsidRPr="00946BB9">
        <w:rPr>
          <w:sz w:val="20"/>
          <w:szCs w:val="20"/>
          <w:lang w:eastAsia="sl-SI"/>
        </w:rPr>
        <w:t>**Gradivo veš – ne veš, nabor vprašanj iz prve pomoči in nabor vprašanj iz zgodovine gasilstva se uporablja le kot vsebinski vir in ne kot nabor vprašanj, ki se lahko pojavijo na tekmovanju. To pomeni, da se za vprašanje lahko uporabi tudi zapisani odgovor v priloženem gradivu. Vprašanja so lahko torej obrnjena, združena … Npr: Vprašanje se lahko glasi: "Gasilski znak in prapor sta v gasilstvu?" Odgovor: "Simbola v prostovoljnem gasilstvu."</w:t>
      </w:r>
    </w:p>
    <w:p w14:paraId="66E1CDE3" w14:textId="77777777" w:rsidR="004552D2" w:rsidRPr="00946BB9" w:rsidRDefault="004552D2" w:rsidP="004552D2">
      <w:pPr>
        <w:pStyle w:val="2Podpoglavje"/>
      </w:pPr>
      <w:r w:rsidRPr="00946BB9">
        <w:t>MLADINCI</w:t>
      </w:r>
    </w:p>
    <w:tbl>
      <w:tblPr>
        <w:tblW w:w="5169"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6"/>
        <w:gridCol w:w="2719"/>
        <w:gridCol w:w="6133"/>
      </w:tblGrid>
      <w:tr w:rsidR="004552D2" w:rsidRPr="00946BB9" w14:paraId="01AED120" w14:textId="77777777" w:rsidTr="008D71F0">
        <w:trPr>
          <w:trHeight w:hRule="exact" w:val="284"/>
        </w:trPr>
        <w:tc>
          <w:tcPr>
            <w:tcW w:w="270" w:type="pct"/>
            <w:tcBorders>
              <w:top w:val="single" w:sz="8" w:space="0" w:color="000000"/>
              <w:bottom w:val="double" w:sz="6" w:space="0" w:color="auto"/>
            </w:tcBorders>
            <w:shd w:val="clear" w:color="auto" w:fill="BFBFBF"/>
          </w:tcPr>
          <w:p w14:paraId="7FA47B31"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Št.</w:t>
            </w:r>
          </w:p>
        </w:tc>
        <w:tc>
          <w:tcPr>
            <w:tcW w:w="1453" w:type="pct"/>
            <w:tcBorders>
              <w:top w:val="single" w:sz="8" w:space="0" w:color="000000"/>
              <w:bottom w:val="double" w:sz="6" w:space="0" w:color="auto"/>
            </w:tcBorders>
            <w:shd w:val="clear" w:color="auto" w:fill="BFBFBF"/>
          </w:tcPr>
          <w:p w14:paraId="6416FF0F"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Tema</w:t>
            </w:r>
          </w:p>
        </w:tc>
        <w:tc>
          <w:tcPr>
            <w:tcW w:w="3277" w:type="pct"/>
            <w:tcBorders>
              <w:top w:val="single" w:sz="8" w:space="0" w:color="000000"/>
              <w:bottom w:val="double" w:sz="6" w:space="0" w:color="auto"/>
            </w:tcBorders>
            <w:shd w:val="clear" w:color="auto" w:fill="BFBFBF"/>
          </w:tcPr>
          <w:p w14:paraId="6143D0D1"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Literatura</w:t>
            </w:r>
          </w:p>
        </w:tc>
      </w:tr>
      <w:tr w:rsidR="004552D2" w:rsidRPr="00946BB9" w14:paraId="6C89B22C" w14:textId="77777777" w:rsidTr="004552D2">
        <w:trPr>
          <w:trHeight w:hRule="exact" w:val="284"/>
        </w:trPr>
        <w:tc>
          <w:tcPr>
            <w:tcW w:w="270" w:type="pct"/>
            <w:tcBorders>
              <w:top w:val="single" w:sz="8" w:space="0" w:color="000000"/>
              <w:left w:val="single" w:sz="8" w:space="0" w:color="000000"/>
              <w:bottom w:val="single" w:sz="8" w:space="0" w:color="000000"/>
              <w:right w:val="single" w:sz="8" w:space="0" w:color="000000"/>
            </w:tcBorders>
            <w:vAlign w:val="center"/>
          </w:tcPr>
          <w:p w14:paraId="2A995B05"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1</w:t>
            </w:r>
          </w:p>
        </w:tc>
        <w:tc>
          <w:tcPr>
            <w:tcW w:w="1453" w:type="pct"/>
            <w:tcBorders>
              <w:top w:val="single" w:sz="8" w:space="0" w:color="000000"/>
              <w:left w:val="single" w:sz="8" w:space="0" w:color="000000"/>
              <w:bottom w:val="single" w:sz="8" w:space="0" w:color="000000"/>
            </w:tcBorders>
            <w:vAlign w:val="center"/>
          </w:tcPr>
          <w:p w14:paraId="5845909B"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Štafetno vezanje vozlov</w:t>
            </w:r>
          </w:p>
        </w:tc>
        <w:tc>
          <w:tcPr>
            <w:tcW w:w="3277" w:type="pct"/>
            <w:tcBorders>
              <w:top w:val="single" w:sz="8" w:space="0" w:color="000000"/>
              <w:bottom w:val="single" w:sz="8" w:space="0" w:color="000000"/>
              <w:right w:val="single" w:sz="8" w:space="0" w:color="000000"/>
            </w:tcBorders>
          </w:tcPr>
          <w:p w14:paraId="7FC96737" w14:textId="77777777" w:rsidR="004552D2" w:rsidRPr="00946BB9" w:rsidRDefault="004552D2" w:rsidP="007D2487">
            <w:pPr>
              <w:rPr>
                <w:rFonts w:ascii="Calibri" w:hAnsi="Calibri" w:cs="Calibri"/>
                <w:sz w:val="18"/>
                <w:szCs w:val="18"/>
              </w:rPr>
            </w:pPr>
            <w:r w:rsidRPr="00946BB9">
              <w:rPr>
                <w:rFonts w:ascii="Calibri" w:hAnsi="Calibri" w:cs="Calibri"/>
                <w:sz w:val="18"/>
                <w:szCs w:val="18"/>
              </w:rPr>
              <w:t>Pravila za izvedbo vaje (v prilogi)</w:t>
            </w:r>
          </w:p>
        </w:tc>
      </w:tr>
      <w:tr w:rsidR="004552D2" w:rsidRPr="00946BB9" w14:paraId="5223E550" w14:textId="77777777" w:rsidTr="004552D2">
        <w:trPr>
          <w:trHeight w:hRule="exact" w:val="284"/>
        </w:trPr>
        <w:tc>
          <w:tcPr>
            <w:tcW w:w="270" w:type="pct"/>
            <w:tcBorders>
              <w:top w:val="single" w:sz="8" w:space="0" w:color="000000"/>
              <w:bottom w:val="single" w:sz="8" w:space="0" w:color="000000"/>
              <w:right w:val="single" w:sz="8" w:space="0" w:color="000000"/>
            </w:tcBorders>
            <w:vAlign w:val="center"/>
          </w:tcPr>
          <w:p w14:paraId="7985324C"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2</w:t>
            </w:r>
          </w:p>
        </w:tc>
        <w:tc>
          <w:tcPr>
            <w:tcW w:w="1453" w:type="pct"/>
            <w:tcBorders>
              <w:top w:val="single" w:sz="8" w:space="0" w:color="000000"/>
              <w:left w:val="single" w:sz="8" w:space="0" w:color="000000"/>
              <w:bottom w:val="single" w:sz="8" w:space="0" w:color="000000"/>
            </w:tcBorders>
            <w:vAlign w:val="center"/>
          </w:tcPr>
          <w:p w14:paraId="05E7989B"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Gasilska spretnost</w:t>
            </w:r>
          </w:p>
        </w:tc>
        <w:tc>
          <w:tcPr>
            <w:tcW w:w="3277" w:type="pct"/>
            <w:tcBorders>
              <w:top w:val="single" w:sz="8" w:space="0" w:color="000000"/>
              <w:bottom w:val="single" w:sz="8" w:space="0" w:color="000000"/>
            </w:tcBorders>
          </w:tcPr>
          <w:p w14:paraId="20D623B0" w14:textId="77777777" w:rsidR="004552D2" w:rsidRPr="00946BB9" w:rsidRDefault="004552D2" w:rsidP="007D2487">
            <w:pPr>
              <w:rPr>
                <w:rFonts w:ascii="Calibri" w:hAnsi="Calibri" w:cs="Calibri"/>
                <w:sz w:val="18"/>
                <w:szCs w:val="18"/>
              </w:rPr>
            </w:pPr>
            <w:r w:rsidRPr="00946BB9">
              <w:rPr>
                <w:rFonts w:ascii="Calibri" w:hAnsi="Calibri" w:cs="Calibri"/>
                <w:sz w:val="18"/>
                <w:szCs w:val="18"/>
              </w:rPr>
              <w:t>Pravila za izvedbo vaje (v prilogi)</w:t>
            </w:r>
          </w:p>
        </w:tc>
      </w:tr>
      <w:tr w:rsidR="004552D2" w:rsidRPr="00946BB9" w14:paraId="6F39CDEF" w14:textId="77777777" w:rsidTr="007D2487">
        <w:tc>
          <w:tcPr>
            <w:tcW w:w="270" w:type="pct"/>
            <w:tcBorders>
              <w:top w:val="single" w:sz="8" w:space="0" w:color="000000"/>
              <w:left w:val="single" w:sz="8" w:space="0" w:color="000000"/>
              <w:bottom w:val="single" w:sz="8" w:space="0" w:color="000000"/>
              <w:right w:val="single" w:sz="8" w:space="0" w:color="000000"/>
            </w:tcBorders>
            <w:vAlign w:val="center"/>
          </w:tcPr>
          <w:p w14:paraId="462107C0"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3</w:t>
            </w:r>
          </w:p>
        </w:tc>
        <w:tc>
          <w:tcPr>
            <w:tcW w:w="1453" w:type="pct"/>
            <w:tcBorders>
              <w:top w:val="single" w:sz="8" w:space="0" w:color="000000"/>
              <w:left w:val="single" w:sz="8" w:space="0" w:color="000000"/>
              <w:bottom w:val="single" w:sz="8" w:space="0" w:color="000000"/>
            </w:tcBorders>
            <w:vAlign w:val="center"/>
          </w:tcPr>
          <w:p w14:paraId="7C333AD8"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Drži – ne drži</w:t>
            </w:r>
          </w:p>
        </w:tc>
        <w:tc>
          <w:tcPr>
            <w:tcW w:w="3277" w:type="pct"/>
            <w:tcBorders>
              <w:top w:val="single" w:sz="8" w:space="0" w:color="000000"/>
              <w:bottom w:val="single" w:sz="8" w:space="0" w:color="000000"/>
              <w:right w:val="single" w:sz="8" w:space="0" w:color="000000"/>
            </w:tcBorders>
          </w:tcPr>
          <w:p w14:paraId="54657876" w14:textId="473307C0"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Gradivo veš – ne veš za pionirje, mladince (v prilogi)*</w:t>
            </w:r>
            <w:r w:rsidR="00FA7304" w:rsidRPr="00946BB9">
              <w:rPr>
                <w:rFonts w:ascii="Calibri" w:hAnsi="Calibri" w:cs="Calibri"/>
                <w:sz w:val="18"/>
                <w:szCs w:val="18"/>
              </w:rPr>
              <w:t>*</w:t>
            </w:r>
          </w:p>
          <w:p w14:paraId="53CB3AC8" w14:textId="62B6162A"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xml:space="preserve">- </w:t>
            </w:r>
            <w:r w:rsidR="00944E22" w:rsidRPr="00946BB9">
              <w:rPr>
                <w:rFonts w:ascii="Calibri" w:hAnsi="Calibri" w:cs="Calibri"/>
                <w:sz w:val="18"/>
                <w:szCs w:val="18"/>
              </w:rPr>
              <w:t>Č</w:t>
            </w:r>
            <w:r w:rsidRPr="00946BB9">
              <w:rPr>
                <w:rFonts w:ascii="Calibri" w:hAnsi="Calibri" w:cs="Calibri"/>
                <w:sz w:val="18"/>
                <w:szCs w:val="18"/>
              </w:rPr>
              <w:t>ini in oznake pionirjev in mladincev, funkcijske oznake v PGD in GZ (v prilogi)</w:t>
            </w:r>
          </w:p>
          <w:p w14:paraId="369AE46C" w14:textId="2A96DF22"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Izbor vprašanj iz zgodovine gasilstva za mladince (v prilogi)</w:t>
            </w:r>
            <w:r w:rsidR="009A35E7" w:rsidRPr="00946BB9">
              <w:rPr>
                <w:rFonts w:ascii="Calibri" w:hAnsi="Calibri" w:cs="Calibri"/>
                <w:sz w:val="18"/>
                <w:szCs w:val="18"/>
              </w:rPr>
              <w:t>**</w:t>
            </w:r>
          </w:p>
        </w:tc>
      </w:tr>
      <w:tr w:rsidR="004552D2" w:rsidRPr="00946BB9" w14:paraId="4980C87E" w14:textId="77777777" w:rsidTr="007D2487">
        <w:tc>
          <w:tcPr>
            <w:tcW w:w="270" w:type="pct"/>
            <w:tcBorders>
              <w:top w:val="single" w:sz="8" w:space="0" w:color="000000"/>
              <w:bottom w:val="single" w:sz="8" w:space="0" w:color="000000"/>
              <w:right w:val="single" w:sz="8" w:space="0" w:color="000000"/>
            </w:tcBorders>
            <w:vAlign w:val="center"/>
          </w:tcPr>
          <w:p w14:paraId="179E4DB3"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4</w:t>
            </w:r>
          </w:p>
        </w:tc>
        <w:tc>
          <w:tcPr>
            <w:tcW w:w="1453" w:type="pct"/>
            <w:tcBorders>
              <w:left w:val="single" w:sz="8" w:space="0" w:color="000000"/>
            </w:tcBorders>
            <w:vAlign w:val="center"/>
          </w:tcPr>
          <w:p w14:paraId="2F1799E1"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Prva pomoč</w:t>
            </w:r>
          </w:p>
        </w:tc>
        <w:tc>
          <w:tcPr>
            <w:tcW w:w="3277" w:type="pct"/>
          </w:tcPr>
          <w:p w14:paraId="6F7A7FAB" w14:textId="7645513C" w:rsidR="004552D2" w:rsidRPr="00946BB9" w:rsidRDefault="004552D2" w:rsidP="00F418D0">
            <w:pPr>
              <w:spacing w:after="0"/>
              <w:rPr>
                <w:rFonts w:ascii="Calibri" w:hAnsi="Calibri" w:cs="Calibri"/>
                <w:sz w:val="18"/>
                <w:szCs w:val="18"/>
              </w:rPr>
            </w:pPr>
            <w:r w:rsidRPr="00946BB9">
              <w:rPr>
                <w:rFonts w:ascii="Calibri" w:hAnsi="Calibri" w:cs="Calibri"/>
                <w:sz w:val="18"/>
                <w:szCs w:val="18"/>
              </w:rPr>
              <w:t>Priročnik za delo z gasilsko mladino</w:t>
            </w:r>
            <w:r w:rsidR="00F418D0" w:rsidRPr="00946BB9">
              <w:rPr>
                <w:rFonts w:ascii="Calibri" w:hAnsi="Calibri" w:cs="Calibri"/>
                <w:sz w:val="18"/>
                <w:szCs w:val="18"/>
              </w:rPr>
              <w:t xml:space="preserve"> – poglavje Prva pomoč</w:t>
            </w:r>
          </w:p>
        </w:tc>
      </w:tr>
      <w:tr w:rsidR="004552D2" w:rsidRPr="00946BB9" w14:paraId="46BFEB8E" w14:textId="77777777" w:rsidTr="007D2487">
        <w:tc>
          <w:tcPr>
            <w:tcW w:w="270" w:type="pct"/>
            <w:tcBorders>
              <w:top w:val="single" w:sz="8" w:space="0" w:color="000000"/>
              <w:left w:val="single" w:sz="8" w:space="0" w:color="000000"/>
              <w:bottom w:val="single" w:sz="8" w:space="0" w:color="000000"/>
              <w:right w:val="single" w:sz="8" w:space="0" w:color="000000"/>
            </w:tcBorders>
            <w:vAlign w:val="center"/>
          </w:tcPr>
          <w:p w14:paraId="6C986FE6"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5</w:t>
            </w:r>
          </w:p>
        </w:tc>
        <w:tc>
          <w:tcPr>
            <w:tcW w:w="1453" w:type="pct"/>
            <w:tcBorders>
              <w:top w:val="single" w:sz="8" w:space="0" w:color="000000"/>
              <w:left w:val="single" w:sz="8" w:space="0" w:color="000000"/>
              <w:bottom w:val="single" w:sz="8" w:space="0" w:color="000000"/>
            </w:tcBorders>
            <w:vAlign w:val="center"/>
          </w:tcPr>
          <w:p w14:paraId="2F09BA80"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Požarna preventiva</w:t>
            </w:r>
          </w:p>
        </w:tc>
        <w:tc>
          <w:tcPr>
            <w:tcW w:w="3277" w:type="pct"/>
            <w:tcBorders>
              <w:top w:val="single" w:sz="8" w:space="0" w:color="000000"/>
              <w:bottom w:val="single" w:sz="8" w:space="0" w:color="000000"/>
              <w:right w:val="single" w:sz="8" w:space="0" w:color="000000"/>
            </w:tcBorders>
          </w:tcPr>
          <w:p w14:paraId="2344825D" w14:textId="1B3234AF"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Gradivo veš – ne veš za pionirje, mladince (v prilogi)</w:t>
            </w:r>
            <w:r w:rsidR="009A35E7" w:rsidRPr="00946BB9">
              <w:rPr>
                <w:rFonts w:ascii="Calibri" w:hAnsi="Calibri" w:cs="Calibri"/>
                <w:sz w:val="18"/>
                <w:szCs w:val="18"/>
              </w:rPr>
              <w:t>**</w:t>
            </w:r>
          </w:p>
          <w:p w14:paraId="1649F6AA" w14:textId="57230D81"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xml:space="preserve">- </w:t>
            </w:r>
            <w:r w:rsidR="00944E22" w:rsidRPr="00946BB9">
              <w:rPr>
                <w:rFonts w:ascii="Calibri" w:hAnsi="Calibri" w:cs="Calibri"/>
                <w:sz w:val="18"/>
                <w:szCs w:val="18"/>
              </w:rPr>
              <w:t>Č</w:t>
            </w:r>
            <w:r w:rsidRPr="00946BB9">
              <w:rPr>
                <w:rFonts w:ascii="Calibri" w:hAnsi="Calibri" w:cs="Calibri"/>
                <w:sz w:val="18"/>
                <w:szCs w:val="18"/>
              </w:rPr>
              <w:t>ini in oznake pionirjev in mladincev, funkcijske oznake v PGD in GZ (v prilogi)</w:t>
            </w:r>
          </w:p>
          <w:p w14:paraId="2E88992C" w14:textId="6CC8483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Izbor vprašanj iz zgodovine gasilstva za mladince  (v prilogi)</w:t>
            </w:r>
            <w:r w:rsidR="009A35E7" w:rsidRPr="00946BB9">
              <w:rPr>
                <w:rFonts w:ascii="Calibri" w:hAnsi="Calibri" w:cs="Calibri"/>
                <w:sz w:val="18"/>
                <w:szCs w:val="18"/>
              </w:rPr>
              <w:t>**</w:t>
            </w:r>
          </w:p>
          <w:p w14:paraId="4968F66A" w14:textId="77777777" w:rsidR="004552D2" w:rsidRPr="00946BB9" w:rsidRDefault="004552D2" w:rsidP="004552D2">
            <w:pPr>
              <w:spacing w:after="0"/>
              <w:rPr>
                <w:rFonts w:ascii="Calibri" w:hAnsi="Calibri" w:cs="Calibri"/>
                <w:sz w:val="18"/>
                <w:szCs w:val="18"/>
              </w:rPr>
            </w:pPr>
          </w:p>
          <w:p w14:paraId="5AC21AA5" w14:textId="77777777" w:rsidR="004552D2" w:rsidRPr="00946BB9" w:rsidRDefault="004552D2" w:rsidP="004552D2">
            <w:pPr>
              <w:spacing w:after="0"/>
              <w:rPr>
                <w:rFonts w:ascii="Calibri" w:hAnsi="Calibri" w:cs="Calibri"/>
                <w:sz w:val="18"/>
                <w:szCs w:val="18"/>
              </w:rPr>
            </w:pPr>
            <w:r w:rsidRPr="00946BB9">
              <w:rPr>
                <w:rFonts w:ascii="Calibri" w:hAnsi="Calibri" w:cs="Calibri"/>
                <w:i/>
                <w:sz w:val="18"/>
                <w:szCs w:val="18"/>
              </w:rPr>
              <w:t>Možni viri, namenjeni nalogi "Razumi gasilstvo":</w:t>
            </w:r>
          </w:p>
          <w:p w14:paraId="6385197C"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lastRenderedPageBreak/>
              <w:t>- Priročnik za učitelje izbirnega predmeta varstva pred naravnimi in drugimi nesrečami (v prilogi)</w:t>
            </w:r>
          </w:p>
          <w:p w14:paraId="042F9952"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Strokovno in ostalo knjižno gradivo v ekonomatu GZS</w:t>
            </w:r>
          </w:p>
          <w:p w14:paraId="31198827"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Strokovna revija Gasilec</w:t>
            </w:r>
          </w:p>
          <w:p w14:paraId="3B88FDD6"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Vsakoletni letni gasilski priročnik</w:t>
            </w:r>
          </w:p>
          <w:p w14:paraId="117EC107" w14:textId="77777777" w:rsidR="004552D2" w:rsidRPr="00946BB9" w:rsidRDefault="004552D2" w:rsidP="004552D2">
            <w:pPr>
              <w:tabs>
                <w:tab w:val="left" w:pos="945"/>
              </w:tabs>
              <w:spacing w:after="0"/>
              <w:rPr>
                <w:rFonts w:ascii="Calibri" w:hAnsi="Calibri" w:cs="Calibri"/>
                <w:sz w:val="18"/>
                <w:szCs w:val="18"/>
              </w:rPr>
            </w:pPr>
            <w:r w:rsidRPr="00946BB9">
              <w:rPr>
                <w:rFonts w:ascii="Calibri" w:hAnsi="Calibri" w:cs="Calibri"/>
                <w:sz w:val="18"/>
                <w:szCs w:val="18"/>
              </w:rPr>
              <w:t>- Internet</w:t>
            </w:r>
          </w:p>
        </w:tc>
      </w:tr>
      <w:tr w:rsidR="004552D2" w:rsidRPr="00946BB9" w14:paraId="35E7F85E" w14:textId="77777777" w:rsidTr="004552D2">
        <w:trPr>
          <w:trHeight w:hRule="exact" w:val="284"/>
        </w:trPr>
        <w:tc>
          <w:tcPr>
            <w:tcW w:w="270" w:type="pct"/>
            <w:tcBorders>
              <w:top w:val="single" w:sz="8" w:space="0" w:color="000000"/>
              <w:bottom w:val="single" w:sz="4" w:space="0" w:color="000000"/>
              <w:right w:val="single" w:sz="8" w:space="0" w:color="000000"/>
            </w:tcBorders>
            <w:vAlign w:val="center"/>
          </w:tcPr>
          <w:p w14:paraId="4BBC8166"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lastRenderedPageBreak/>
              <w:t>6</w:t>
            </w:r>
          </w:p>
        </w:tc>
        <w:tc>
          <w:tcPr>
            <w:tcW w:w="1453" w:type="pct"/>
            <w:tcBorders>
              <w:top w:val="single" w:sz="8" w:space="0" w:color="000000"/>
              <w:left w:val="single" w:sz="8" w:space="0" w:color="000000"/>
              <w:bottom w:val="single" w:sz="4" w:space="0" w:color="000000"/>
            </w:tcBorders>
            <w:vAlign w:val="center"/>
          </w:tcPr>
          <w:p w14:paraId="19BD0597"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Poišči besede</w:t>
            </w:r>
          </w:p>
        </w:tc>
        <w:tc>
          <w:tcPr>
            <w:tcW w:w="3277" w:type="pct"/>
            <w:tcBorders>
              <w:top w:val="single" w:sz="8" w:space="0" w:color="000000"/>
              <w:bottom w:val="single" w:sz="4" w:space="0" w:color="000000"/>
            </w:tcBorders>
          </w:tcPr>
          <w:p w14:paraId="038C3C0A" w14:textId="77777777" w:rsidR="004552D2" w:rsidRPr="00946BB9" w:rsidRDefault="004552D2" w:rsidP="007D2487">
            <w:pPr>
              <w:rPr>
                <w:rFonts w:ascii="Calibri" w:hAnsi="Calibri" w:cs="Calibri"/>
                <w:sz w:val="18"/>
                <w:szCs w:val="18"/>
              </w:rPr>
            </w:pPr>
            <w:r w:rsidRPr="00946BB9">
              <w:rPr>
                <w:rFonts w:ascii="Calibri" w:hAnsi="Calibri"/>
                <w:sz w:val="18"/>
                <w:szCs w:val="18"/>
              </w:rPr>
              <w:t>Strokovna gasilska literatura, internet</w:t>
            </w:r>
          </w:p>
        </w:tc>
      </w:tr>
      <w:tr w:rsidR="004552D2" w:rsidRPr="00946BB9" w14:paraId="37542159" w14:textId="77777777" w:rsidTr="004552D2">
        <w:trPr>
          <w:trHeight w:hRule="exact" w:val="284"/>
        </w:trPr>
        <w:tc>
          <w:tcPr>
            <w:tcW w:w="270" w:type="pct"/>
            <w:tcBorders>
              <w:top w:val="single" w:sz="4" w:space="0" w:color="000000"/>
              <w:bottom w:val="single" w:sz="4" w:space="0" w:color="000000"/>
              <w:right w:val="single" w:sz="8" w:space="0" w:color="000000"/>
            </w:tcBorders>
            <w:vAlign w:val="center"/>
          </w:tcPr>
          <w:p w14:paraId="1F2FF27C"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7</w:t>
            </w:r>
          </w:p>
        </w:tc>
        <w:tc>
          <w:tcPr>
            <w:tcW w:w="1453" w:type="pct"/>
            <w:tcBorders>
              <w:top w:val="single" w:sz="4" w:space="0" w:color="000000"/>
              <w:left w:val="single" w:sz="8" w:space="0" w:color="000000"/>
              <w:bottom w:val="single" w:sz="4" w:space="0" w:color="000000"/>
            </w:tcBorders>
            <w:vAlign w:val="center"/>
          </w:tcPr>
          <w:p w14:paraId="0D764BB4"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Križanka</w:t>
            </w:r>
          </w:p>
        </w:tc>
        <w:tc>
          <w:tcPr>
            <w:tcW w:w="3277" w:type="pct"/>
            <w:tcBorders>
              <w:top w:val="single" w:sz="4" w:space="0" w:color="000000"/>
              <w:bottom w:val="single" w:sz="4" w:space="0" w:color="000000"/>
            </w:tcBorders>
          </w:tcPr>
          <w:p w14:paraId="0E42E4E7" w14:textId="77777777" w:rsidR="004552D2" w:rsidRPr="00946BB9" w:rsidRDefault="004552D2" w:rsidP="007D2487">
            <w:pPr>
              <w:rPr>
                <w:rFonts w:ascii="Calibri" w:hAnsi="Calibri" w:cs="Calibri"/>
                <w:sz w:val="18"/>
                <w:szCs w:val="18"/>
              </w:rPr>
            </w:pPr>
            <w:r w:rsidRPr="00946BB9">
              <w:rPr>
                <w:rFonts w:ascii="Calibri" w:hAnsi="Calibri"/>
                <w:sz w:val="18"/>
                <w:szCs w:val="18"/>
              </w:rPr>
              <w:t>Strokovna gasilska literatura, internet</w:t>
            </w:r>
          </w:p>
        </w:tc>
      </w:tr>
    </w:tbl>
    <w:p w14:paraId="03022415" w14:textId="5F22A745" w:rsidR="008D71F0" w:rsidRDefault="00FA7304" w:rsidP="00FA7304">
      <w:pPr>
        <w:rPr>
          <w:sz w:val="20"/>
        </w:rPr>
      </w:pPr>
      <w:r w:rsidRPr="00946BB9">
        <w:rPr>
          <w:sz w:val="20"/>
        </w:rPr>
        <w:t>**Gradivo veš – ne veš</w:t>
      </w:r>
      <w:r w:rsidR="00126006" w:rsidRPr="00946BB9">
        <w:rPr>
          <w:sz w:val="20"/>
        </w:rPr>
        <w:t xml:space="preserve"> in</w:t>
      </w:r>
      <w:r w:rsidR="009A35E7" w:rsidRPr="00946BB9">
        <w:rPr>
          <w:sz w:val="20"/>
        </w:rPr>
        <w:t xml:space="preserve"> nabor vprašanj iz zgodovine gasilstva</w:t>
      </w:r>
      <w:r w:rsidRPr="00946BB9">
        <w:rPr>
          <w:sz w:val="20"/>
        </w:rPr>
        <w:t xml:space="preserve"> se uporablja le kot vsebinski vir in ne kot nabor vprašanj, ki se lahko pojavijo na tekmovanju. To pomeni, da se za vprašanje lahko uporabi tudi zapisani odgovor v priloženem gradivu. Vprašanja so lahko torej obrnjena, združena … Npr: Vprašanje se lahko glasi: "Gasilski znak in prapor sta v gasilstvu?" Odgovor: "Simbola v prostovoljnem gasilstvu."</w:t>
      </w:r>
    </w:p>
    <w:p w14:paraId="042EF3A1" w14:textId="77777777" w:rsidR="004552D2" w:rsidRPr="00946BB9" w:rsidRDefault="004552D2" w:rsidP="004552D2">
      <w:pPr>
        <w:pStyle w:val="2Podpoglavje"/>
      </w:pPr>
      <w:r w:rsidRPr="00946BB9">
        <w:t>GASILCI PRIPRAVNIKI</w:t>
      </w:r>
    </w:p>
    <w:tbl>
      <w:tblPr>
        <w:tblW w:w="5169"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6"/>
        <w:gridCol w:w="2719"/>
        <w:gridCol w:w="6133"/>
      </w:tblGrid>
      <w:tr w:rsidR="004552D2" w:rsidRPr="00946BB9" w14:paraId="163B7B07" w14:textId="77777777" w:rsidTr="008D71F0">
        <w:trPr>
          <w:trHeight w:hRule="exact" w:val="284"/>
        </w:trPr>
        <w:tc>
          <w:tcPr>
            <w:tcW w:w="270" w:type="pct"/>
            <w:tcBorders>
              <w:top w:val="single" w:sz="8" w:space="0" w:color="000000"/>
              <w:bottom w:val="double" w:sz="6" w:space="0" w:color="auto"/>
            </w:tcBorders>
            <w:shd w:val="clear" w:color="auto" w:fill="BFBFBF"/>
          </w:tcPr>
          <w:p w14:paraId="18450B3C" w14:textId="77777777" w:rsidR="004552D2" w:rsidRPr="00946BB9" w:rsidRDefault="004552D2" w:rsidP="007D2487">
            <w:pPr>
              <w:rPr>
                <w:rFonts w:ascii="Calibri" w:hAnsi="Calibri" w:cs="Calibri"/>
                <w:b/>
                <w:bCs/>
                <w:sz w:val="20"/>
                <w:szCs w:val="22"/>
              </w:rPr>
            </w:pPr>
            <w:r w:rsidRPr="00946BB9">
              <w:rPr>
                <w:rFonts w:ascii="Calibri" w:hAnsi="Calibri" w:cs="Calibri"/>
                <w:b/>
                <w:bCs/>
                <w:sz w:val="20"/>
                <w:szCs w:val="22"/>
              </w:rPr>
              <w:t>Št.</w:t>
            </w:r>
          </w:p>
        </w:tc>
        <w:tc>
          <w:tcPr>
            <w:tcW w:w="1453" w:type="pct"/>
            <w:tcBorders>
              <w:top w:val="single" w:sz="8" w:space="0" w:color="000000"/>
              <w:bottom w:val="double" w:sz="6" w:space="0" w:color="auto"/>
            </w:tcBorders>
            <w:shd w:val="clear" w:color="auto" w:fill="BFBFBF"/>
          </w:tcPr>
          <w:p w14:paraId="2BCCB98E" w14:textId="77777777" w:rsidR="004552D2" w:rsidRPr="00946BB9" w:rsidRDefault="004552D2" w:rsidP="007D2487">
            <w:pPr>
              <w:rPr>
                <w:rFonts w:ascii="Calibri" w:hAnsi="Calibri" w:cs="Calibri"/>
                <w:b/>
                <w:bCs/>
                <w:sz w:val="20"/>
                <w:szCs w:val="22"/>
              </w:rPr>
            </w:pPr>
            <w:r w:rsidRPr="00946BB9">
              <w:rPr>
                <w:rFonts w:ascii="Calibri" w:hAnsi="Calibri" w:cs="Calibri"/>
                <w:b/>
                <w:bCs/>
                <w:sz w:val="20"/>
                <w:szCs w:val="22"/>
              </w:rPr>
              <w:t>Tema</w:t>
            </w:r>
          </w:p>
        </w:tc>
        <w:tc>
          <w:tcPr>
            <w:tcW w:w="3277" w:type="pct"/>
            <w:tcBorders>
              <w:top w:val="single" w:sz="8" w:space="0" w:color="000000"/>
              <w:bottom w:val="double" w:sz="6" w:space="0" w:color="auto"/>
            </w:tcBorders>
            <w:shd w:val="clear" w:color="auto" w:fill="BFBFBF"/>
          </w:tcPr>
          <w:p w14:paraId="67F75317" w14:textId="77777777" w:rsidR="004552D2" w:rsidRPr="00946BB9" w:rsidRDefault="004552D2" w:rsidP="007D2487">
            <w:pPr>
              <w:rPr>
                <w:rFonts w:ascii="Calibri" w:hAnsi="Calibri" w:cs="Calibri"/>
                <w:b/>
                <w:bCs/>
                <w:sz w:val="20"/>
                <w:szCs w:val="22"/>
              </w:rPr>
            </w:pPr>
            <w:r w:rsidRPr="00946BB9">
              <w:rPr>
                <w:rFonts w:ascii="Calibri" w:hAnsi="Calibri" w:cs="Calibri"/>
                <w:b/>
                <w:bCs/>
                <w:sz w:val="20"/>
                <w:szCs w:val="22"/>
              </w:rPr>
              <w:t>Literatura</w:t>
            </w:r>
          </w:p>
        </w:tc>
      </w:tr>
      <w:tr w:rsidR="004552D2" w:rsidRPr="00946BB9" w14:paraId="5478517B" w14:textId="77777777" w:rsidTr="004552D2">
        <w:trPr>
          <w:trHeight w:hRule="exact" w:val="284"/>
        </w:trPr>
        <w:tc>
          <w:tcPr>
            <w:tcW w:w="270" w:type="pct"/>
            <w:tcBorders>
              <w:top w:val="single" w:sz="8" w:space="0" w:color="000000"/>
              <w:left w:val="single" w:sz="8" w:space="0" w:color="000000"/>
              <w:bottom w:val="single" w:sz="8" w:space="0" w:color="000000"/>
              <w:right w:val="single" w:sz="8" w:space="0" w:color="000000"/>
            </w:tcBorders>
            <w:vAlign w:val="center"/>
          </w:tcPr>
          <w:p w14:paraId="02EB794A"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1</w:t>
            </w:r>
          </w:p>
        </w:tc>
        <w:tc>
          <w:tcPr>
            <w:tcW w:w="1453" w:type="pct"/>
            <w:tcBorders>
              <w:top w:val="single" w:sz="8" w:space="0" w:color="000000"/>
              <w:left w:val="single" w:sz="8" w:space="0" w:color="000000"/>
              <w:bottom w:val="single" w:sz="8" w:space="0" w:color="000000"/>
            </w:tcBorders>
            <w:vAlign w:val="center"/>
          </w:tcPr>
          <w:p w14:paraId="1E98B2C6"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Štafetne navezave orodij</w:t>
            </w:r>
          </w:p>
        </w:tc>
        <w:tc>
          <w:tcPr>
            <w:tcW w:w="3277" w:type="pct"/>
            <w:tcBorders>
              <w:top w:val="single" w:sz="8" w:space="0" w:color="000000"/>
              <w:bottom w:val="single" w:sz="8" w:space="0" w:color="000000"/>
              <w:right w:val="single" w:sz="8" w:space="0" w:color="000000"/>
            </w:tcBorders>
          </w:tcPr>
          <w:p w14:paraId="630F13D2" w14:textId="77777777" w:rsidR="004552D2" w:rsidRPr="00946BB9" w:rsidRDefault="004552D2" w:rsidP="007D2487">
            <w:pPr>
              <w:rPr>
                <w:rFonts w:ascii="Calibri" w:hAnsi="Calibri" w:cs="Calibri"/>
                <w:sz w:val="18"/>
                <w:szCs w:val="18"/>
              </w:rPr>
            </w:pPr>
            <w:r w:rsidRPr="00946BB9">
              <w:rPr>
                <w:rFonts w:ascii="Calibri" w:hAnsi="Calibri" w:cs="Calibri"/>
                <w:sz w:val="18"/>
                <w:szCs w:val="18"/>
              </w:rPr>
              <w:t>Pravila za izvedbo vaje (v prilogi)</w:t>
            </w:r>
          </w:p>
        </w:tc>
      </w:tr>
      <w:tr w:rsidR="004552D2" w:rsidRPr="00946BB9" w14:paraId="2C48A490" w14:textId="77777777" w:rsidTr="004552D2">
        <w:trPr>
          <w:trHeight w:hRule="exact" w:val="284"/>
        </w:trPr>
        <w:tc>
          <w:tcPr>
            <w:tcW w:w="270" w:type="pct"/>
            <w:tcBorders>
              <w:top w:val="single" w:sz="8" w:space="0" w:color="000000"/>
              <w:bottom w:val="single" w:sz="8" w:space="0" w:color="000000"/>
              <w:right w:val="single" w:sz="8" w:space="0" w:color="000000"/>
            </w:tcBorders>
            <w:vAlign w:val="center"/>
          </w:tcPr>
          <w:p w14:paraId="26DAAEA2"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2</w:t>
            </w:r>
          </w:p>
        </w:tc>
        <w:tc>
          <w:tcPr>
            <w:tcW w:w="1453" w:type="pct"/>
            <w:tcBorders>
              <w:top w:val="single" w:sz="8" w:space="0" w:color="000000"/>
              <w:left w:val="single" w:sz="8" w:space="0" w:color="000000"/>
              <w:bottom w:val="single" w:sz="8" w:space="0" w:color="000000"/>
            </w:tcBorders>
            <w:vAlign w:val="center"/>
          </w:tcPr>
          <w:p w14:paraId="2E6A3340"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Gasilska spretnost</w:t>
            </w:r>
          </w:p>
        </w:tc>
        <w:tc>
          <w:tcPr>
            <w:tcW w:w="3277" w:type="pct"/>
            <w:tcBorders>
              <w:top w:val="single" w:sz="8" w:space="0" w:color="000000"/>
              <w:bottom w:val="single" w:sz="8" w:space="0" w:color="000000"/>
            </w:tcBorders>
          </w:tcPr>
          <w:p w14:paraId="3B3CF325" w14:textId="77777777" w:rsidR="004552D2" w:rsidRPr="00946BB9" w:rsidRDefault="004552D2" w:rsidP="007D2487">
            <w:pPr>
              <w:rPr>
                <w:rFonts w:ascii="Calibri" w:hAnsi="Calibri" w:cs="Calibri"/>
                <w:sz w:val="18"/>
                <w:szCs w:val="18"/>
              </w:rPr>
            </w:pPr>
            <w:r w:rsidRPr="00946BB9">
              <w:rPr>
                <w:rFonts w:ascii="Calibri" w:hAnsi="Calibri" w:cs="Calibri"/>
                <w:sz w:val="18"/>
                <w:szCs w:val="18"/>
              </w:rPr>
              <w:t>Pravila za izvedbo vaje (v prilogi)</w:t>
            </w:r>
          </w:p>
        </w:tc>
      </w:tr>
      <w:tr w:rsidR="004552D2" w:rsidRPr="00946BB9" w14:paraId="6D8DABC5" w14:textId="77777777" w:rsidTr="007D2487">
        <w:tc>
          <w:tcPr>
            <w:tcW w:w="270" w:type="pct"/>
            <w:tcBorders>
              <w:top w:val="single" w:sz="8" w:space="0" w:color="000000"/>
              <w:left w:val="single" w:sz="8" w:space="0" w:color="000000"/>
              <w:bottom w:val="single" w:sz="8" w:space="0" w:color="000000"/>
              <w:right w:val="single" w:sz="8" w:space="0" w:color="000000"/>
            </w:tcBorders>
            <w:vAlign w:val="center"/>
          </w:tcPr>
          <w:p w14:paraId="79DE0525"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3</w:t>
            </w:r>
          </w:p>
        </w:tc>
        <w:tc>
          <w:tcPr>
            <w:tcW w:w="1453" w:type="pct"/>
            <w:tcBorders>
              <w:top w:val="single" w:sz="8" w:space="0" w:color="000000"/>
              <w:left w:val="single" w:sz="8" w:space="0" w:color="000000"/>
              <w:bottom w:val="single" w:sz="8" w:space="0" w:color="000000"/>
            </w:tcBorders>
            <w:vAlign w:val="center"/>
          </w:tcPr>
          <w:p w14:paraId="55785EAA"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Drži – ne drži</w:t>
            </w:r>
          </w:p>
        </w:tc>
        <w:tc>
          <w:tcPr>
            <w:tcW w:w="3277" w:type="pct"/>
            <w:tcBorders>
              <w:top w:val="single" w:sz="8" w:space="0" w:color="000000"/>
              <w:bottom w:val="single" w:sz="8" w:space="0" w:color="000000"/>
              <w:right w:val="single" w:sz="8" w:space="0" w:color="000000"/>
            </w:tcBorders>
          </w:tcPr>
          <w:p w14:paraId="05D49446" w14:textId="6F93E366"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Gradivo veš – ne veš za pionirje, mladince in pripravnike (v prilogi)*</w:t>
            </w:r>
            <w:r w:rsidR="00FA7304" w:rsidRPr="00946BB9">
              <w:rPr>
                <w:rFonts w:ascii="Calibri" w:hAnsi="Calibri" w:cs="Calibri"/>
                <w:sz w:val="18"/>
                <w:szCs w:val="18"/>
              </w:rPr>
              <w:t>*</w:t>
            </w:r>
          </w:p>
          <w:p w14:paraId="47490637"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Čini, funkcijske oznake in specialnosti gasilcev (v prilogi)</w:t>
            </w:r>
          </w:p>
          <w:p w14:paraId="57803C14" w14:textId="28937E1E"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Izbor vprašanj iz zgodovine gasilstva za gasilce pripravnike (v prilogi)</w:t>
            </w:r>
            <w:r w:rsidR="00126006" w:rsidRPr="00946BB9">
              <w:rPr>
                <w:rFonts w:ascii="Calibri" w:hAnsi="Calibri" w:cs="Calibri"/>
                <w:sz w:val="18"/>
                <w:szCs w:val="18"/>
              </w:rPr>
              <w:t>**</w:t>
            </w:r>
          </w:p>
        </w:tc>
      </w:tr>
      <w:tr w:rsidR="004552D2" w:rsidRPr="00946BB9" w14:paraId="023F7718" w14:textId="77777777" w:rsidTr="007D2487">
        <w:tc>
          <w:tcPr>
            <w:tcW w:w="270" w:type="pct"/>
            <w:tcBorders>
              <w:top w:val="single" w:sz="8" w:space="0" w:color="000000"/>
              <w:bottom w:val="single" w:sz="8" w:space="0" w:color="000000"/>
              <w:right w:val="single" w:sz="8" w:space="0" w:color="000000"/>
            </w:tcBorders>
            <w:vAlign w:val="center"/>
          </w:tcPr>
          <w:p w14:paraId="6F03A2F8" w14:textId="5FC661CA" w:rsidR="004552D2" w:rsidRPr="00946BB9" w:rsidRDefault="004552D2" w:rsidP="007D2487">
            <w:pPr>
              <w:rPr>
                <w:rFonts w:ascii="Calibri" w:hAnsi="Calibri" w:cs="Calibri"/>
                <w:b/>
                <w:bCs/>
                <w:sz w:val="18"/>
                <w:szCs w:val="18"/>
              </w:rPr>
            </w:pPr>
          </w:p>
        </w:tc>
        <w:tc>
          <w:tcPr>
            <w:tcW w:w="1453" w:type="pct"/>
            <w:tcBorders>
              <w:left w:val="single" w:sz="8" w:space="0" w:color="000000"/>
            </w:tcBorders>
            <w:vAlign w:val="center"/>
          </w:tcPr>
          <w:p w14:paraId="798FEE6A"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Prva pomoč</w:t>
            </w:r>
          </w:p>
        </w:tc>
        <w:tc>
          <w:tcPr>
            <w:tcW w:w="3277" w:type="pct"/>
          </w:tcPr>
          <w:p w14:paraId="7F3A7FA2" w14:textId="12362463" w:rsidR="004552D2" w:rsidRPr="00946BB9" w:rsidRDefault="00F418D0" w:rsidP="004552D2">
            <w:pPr>
              <w:spacing w:after="0"/>
              <w:rPr>
                <w:rFonts w:ascii="Calibri" w:hAnsi="Calibri" w:cs="Calibri"/>
                <w:sz w:val="18"/>
                <w:szCs w:val="18"/>
              </w:rPr>
            </w:pPr>
            <w:r w:rsidRPr="00946BB9">
              <w:rPr>
                <w:rFonts w:ascii="Calibri" w:hAnsi="Calibri" w:cs="Calibri"/>
                <w:sz w:val="18"/>
                <w:szCs w:val="18"/>
              </w:rPr>
              <w:t>Priročnik za delo z gasilsko mladino – poglavje Prva pomoč</w:t>
            </w:r>
          </w:p>
        </w:tc>
      </w:tr>
      <w:tr w:rsidR="004552D2" w:rsidRPr="00946BB9" w14:paraId="14D5271F" w14:textId="77777777" w:rsidTr="007D2487">
        <w:tc>
          <w:tcPr>
            <w:tcW w:w="270" w:type="pct"/>
            <w:tcBorders>
              <w:top w:val="single" w:sz="8" w:space="0" w:color="000000"/>
              <w:left w:val="single" w:sz="8" w:space="0" w:color="000000"/>
              <w:bottom w:val="single" w:sz="8" w:space="0" w:color="000000"/>
              <w:right w:val="single" w:sz="8" w:space="0" w:color="000000"/>
            </w:tcBorders>
            <w:vAlign w:val="center"/>
          </w:tcPr>
          <w:p w14:paraId="57C89654"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5</w:t>
            </w:r>
          </w:p>
        </w:tc>
        <w:tc>
          <w:tcPr>
            <w:tcW w:w="1453" w:type="pct"/>
            <w:tcBorders>
              <w:top w:val="single" w:sz="8" w:space="0" w:color="000000"/>
              <w:left w:val="single" w:sz="8" w:space="0" w:color="000000"/>
              <w:bottom w:val="single" w:sz="8" w:space="0" w:color="000000"/>
            </w:tcBorders>
            <w:vAlign w:val="center"/>
          </w:tcPr>
          <w:p w14:paraId="453C00B7"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Požarna preventiva</w:t>
            </w:r>
          </w:p>
        </w:tc>
        <w:tc>
          <w:tcPr>
            <w:tcW w:w="3277" w:type="pct"/>
            <w:tcBorders>
              <w:top w:val="single" w:sz="8" w:space="0" w:color="000000"/>
              <w:bottom w:val="single" w:sz="8" w:space="0" w:color="000000"/>
              <w:right w:val="single" w:sz="8" w:space="0" w:color="000000"/>
            </w:tcBorders>
          </w:tcPr>
          <w:p w14:paraId="29F4420D" w14:textId="7872D544"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Gradivo veš – ne veš za pionirje, mladince in pripravnike (v prilogi)</w:t>
            </w:r>
            <w:r w:rsidR="00126006" w:rsidRPr="00946BB9">
              <w:rPr>
                <w:rFonts w:ascii="Calibri" w:hAnsi="Calibri" w:cs="Calibri"/>
                <w:sz w:val="18"/>
                <w:szCs w:val="18"/>
              </w:rPr>
              <w:t>**</w:t>
            </w:r>
          </w:p>
          <w:p w14:paraId="1A96B0D6"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Čini, funkcijske oznake in specialnosti gasilcev (v prilogi)</w:t>
            </w:r>
          </w:p>
          <w:p w14:paraId="220AB97E" w14:textId="686C94C0"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Izbor vprašanj iz zgodovine gasilstva za gasilce pripravnike (v prilogi)</w:t>
            </w:r>
            <w:r w:rsidR="00126006" w:rsidRPr="00946BB9">
              <w:rPr>
                <w:rFonts w:ascii="Calibri" w:hAnsi="Calibri" w:cs="Calibri"/>
                <w:sz w:val="18"/>
                <w:szCs w:val="18"/>
              </w:rPr>
              <w:t>**</w:t>
            </w:r>
          </w:p>
          <w:p w14:paraId="107ACFA6" w14:textId="77777777" w:rsidR="004552D2" w:rsidRPr="00946BB9" w:rsidRDefault="004552D2" w:rsidP="004552D2">
            <w:pPr>
              <w:spacing w:after="0"/>
              <w:rPr>
                <w:rFonts w:ascii="Calibri" w:hAnsi="Calibri" w:cs="Calibri"/>
                <w:sz w:val="18"/>
                <w:szCs w:val="18"/>
              </w:rPr>
            </w:pPr>
          </w:p>
          <w:p w14:paraId="527CC19C" w14:textId="77777777" w:rsidR="004552D2" w:rsidRPr="00946BB9" w:rsidRDefault="004552D2" w:rsidP="004552D2">
            <w:pPr>
              <w:spacing w:after="0"/>
              <w:rPr>
                <w:rFonts w:ascii="Calibri" w:hAnsi="Calibri" w:cs="Calibri"/>
                <w:sz w:val="18"/>
                <w:szCs w:val="18"/>
              </w:rPr>
            </w:pPr>
            <w:r w:rsidRPr="00946BB9">
              <w:rPr>
                <w:rFonts w:ascii="Calibri" w:hAnsi="Calibri" w:cs="Calibri"/>
                <w:i/>
                <w:sz w:val="18"/>
                <w:szCs w:val="18"/>
              </w:rPr>
              <w:t>Možni viri, namenjeni nalogi "Razumi gasilstvo":</w:t>
            </w:r>
          </w:p>
          <w:p w14:paraId="171C6141"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Priročnik za učitelje izbirnega predmeta varstva pred naravnimi in drugimi nesrečami (v prilogi)</w:t>
            </w:r>
          </w:p>
          <w:p w14:paraId="36CBBD73"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Strokovno in ostalo knjižno gradivo v ekonomatu GZS</w:t>
            </w:r>
          </w:p>
          <w:p w14:paraId="412FBF84"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Strokovna revija Gasilec</w:t>
            </w:r>
          </w:p>
          <w:p w14:paraId="5FD30384"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Vsakoletni letni gasilski priročnik</w:t>
            </w:r>
          </w:p>
          <w:p w14:paraId="3D3AD39E" w14:textId="77777777" w:rsidR="004552D2" w:rsidRPr="00946BB9" w:rsidRDefault="004552D2" w:rsidP="004552D2">
            <w:pPr>
              <w:spacing w:after="0"/>
              <w:rPr>
                <w:rFonts w:ascii="Calibri" w:hAnsi="Calibri" w:cs="Calibri"/>
                <w:sz w:val="18"/>
                <w:szCs w:val="18"/>
              </w:rPr>
            </w:pPr>
            <w:r w:rsidRPr="00946BB9">
              <w:rPr>
                <w:rFonts w:ascii="Calibri" w:hAnsi="Calibri" w:cs="Calibri"/>
                <w:sz w:val="18"/>
                <w:szCs w:val="18"/>
              </w:rPr>
              <w:t>- Internet</w:t>
            </w:r>
          </w:p>
        </w:tc>
      </w:tr>
      <w:tr w:rsidR="004552D2" w:rsidRPr="00946BB9" w14:paraId="1069AD72" w14:textId="77777777" w:rsidTr="004552D2">
        <w:trPr>
          <w:trHeight w:hRule="exact" w:val="284"/>
        </w:trPr>
        <w:tc>
          <w:tcPr>
            <w:tcW w:w="270" w:type="pct"/>
            <w:tcBorders>
              <w:top w:val="single" w:sz="8" w:space="0" w:color="000000"/>
              <w:bottom w:val="single" w:sz="8" w:space="0" w:color="000000"/>
              <w:right w:val="single" w:sz="8" w:space="0" w:color="000000"/>
            </w:tcBorders>
            <w:vAlign w:val="center"/>
          </w:tcPr>
          <w:p w14:paraId="504A981E"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6</w:t>
            </w:r>
          </w:p>
        </w:tc>
        <w:tc>
          <w:tcPr>
            <w:tcW w:w="1453" w:type="pct"/>
            <w:tcBorders>
              <w:left w:val="single" w:sz="8" w:space="0" w:color="000000"/>
            </w:tcBorders>
            <w:vAlign w:val="center"/>
          </w:tcPr>
          <w:p w14:paraId="58BA9827"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Poišči besede</w:t>
            </w:r>
          </w:p>
        </w:tc>
        <w:tc>
          <w:tcPr>
            <w:tcW w:w="3277" w:type="pct"/>
          </w:tcPr>
          <w:p w14:paraId="096C0788" w14:textId="77777777" w:rsidR="004552D2" w:rsidRPr="00946BB9" w:rsidRDefault="004552D2" w:rsidP="007D2487">
            <w:pPr>
              <w:rPr>
                <w:rFonts w:ascii="Calibri" w:hAnsi="Calibri" w:cs="Calibri"/>
                <w:sz w:val="18"/>
                <w:szCs w:val="18"/>
              </w:rPr>
            </w:pPr>
            <w:r w:rsidRPr="00946BB9">
              <w:rPr>
                <w:rFonts w:ascii="Calibri" w:hAnsi="Calibri"/>
                <w:sz w:val="18"/>
                <w:szCs w:val="18"/>
              </w:rPr>
              <w:t>Strokovna gasilska literatura, internet</w:t>
            </w:r>
          </w:p>
        </w:tc>
      </w:tr>
      <w:tr w:rsidR="004552D2" w:rsidRPr="00946BB9" w14:paraId="52DC09FE" w14:textId="77777777" w:rsidTr="004552D2">
        <w:trPr>
          <w:trHeight w:hRule="exact" w:val="284"/>
        </w:trPr>
        <w:tc>
          <w:tcPr>
            <w:tcW w:w="270" w:type="pct"/>
            <w:tcBorders>
              <w:top w:val="single" w:sz="4" w:space="0" w:color="000000"/>
              <w:bottom w:val="single" w:sz="4" w:space="0" w:color="000000"/>
              <w:right w:val="single" w:sz="8" w:space="0" w:color="000000"/>
            </w:tcBorders>
            <w:vAlign w:val="center"/>
          </w:tcPr>
          <w:p w14:paraId="412FBB5E" w14:textId="77777777" w:rsidR="004552D2" w:rsidRPr="00946BB9" w:rsidRDefault="004552D2" w:rsidP="007D2487">
            <w:pPr>
              <w:rPr>
                <w:rFonts w:ascii="Calibri" w:hAnsi="Calibri" w:cs="Calibri"/>
                <w:b/>
                <w:bCs/>
                <w:sz w:val="18"/>
                <w:szCs w:val="18"/>
              </w:rPr>
            </w:pPr>
            <w:r w:rsidRPr="00946BB9">
              <w:rPr>
                <w:rFonts w:ascii="Calibri" w:hAnsi="Calibri" w:cs="Calibri"/>
                <w:b/>
                <w:bCs/>
                <w:sz w:val="18"/>
                <w:szCs w:val="18"/>
              </w:rPr>
              <w:t>7</w:t>
            </w:r>
          </w:p>
        </w:tc>
        <w:tc>
          <w:tcPr>
            <w:tcW w:w="1453" w:type="pct"/>
            <w:tcBorders>
              <w:top w:val="single" w:sz="4" w:space="0" w:color="000000"/>
              <w:left w:val="single" w:sz="8" w:space="0" w:color="000000"/>
              <w:bottom w:val="single" w:sz="4" w:space="0" w:color="000000"/>
            </w:tcBorders>
            <w:vAlign w:val="center"/>
          </w:tcPr>
          <w:p w14:paraId="5F33CD87" w14:textId="77777777" w:rsidR="004552D2" w:rsidRPr="00946BB9" w:rsidRDefault="004552D2" w:rsidP="007D2487">
            <w:pPr>
              <w:rPr>
                <w:rFonts w:ascii="Calibri" w:hAnsi="Calibri" w:cs="Calibri"/>
                <w:b/>
                <w:sz w:val="18"/>
                <w:szCs w:val="18"/>
              </w:rPr>
            </w:pPr>
            <w:r w:rsidRPr="00946BB9">
              <w:rPr>
                <w:rFonts w:ascii="Calibri" w:hAnsi="Calibri" w:cs="Calibri"/>
                <w:b/>
                <w:sz w:val="18"/>
                <w:szCs w:val="18"/>
              </w:rPr>
              <w:t>Križanka</w:t>
            </w:r>
          </w:p>
        </w:tc>
        <w:tc>
          <w:tcPr>
            <w:tcW w:w="3277" w:type="pct"/>
            <w:tcBorders>
              <w:top w:val="single" w:sz="4" w:space="0" w:color="000000"/>
              <w:bottom w:val="single" w:sz="4" w:space="0" w:color="000000"/>
            </w:tcBorders>
          </w:tcPr>
          <w:p w14:paraId="61609FB7" w14:textId="77777777" w:rsidR="004552D2" w:rsidRPr="00946BB9" w:rsidRDefault="004552D2" w:rsidP="007D2487">
            <w:pPr>
              <w:rPr>
                <w:rFonts w:ascii="Calibri" w:hAnsi="Calibri" w:cs="Calibri"/>
                <w:sz w:val="18"/>
                <w:szCs w:val="18"/>
              </w:rPr>
            </w:pPr>
            <w:r w:rsidRPr="00946BB9">
              <w:rPr>
                <w:rFonts w:ascii="Calibri" w:hAnsi="Calibri"/>
                <w:sz w:val="18"/>
                <w:szCs w:val="18"/>
              </w:rPr>
              <w:t>Strokovna gasilska literatura, internet</w:t>
            </w:r>
          </w:p>
        </w:tc>
      </w:tr>
    </w:tbl>
    <w:p w14:paraId="5E783F4C" w14:textId="0A21F956" w:rsidR="004552D2" w:rsidRPr="00946BB9" w:rsidRDefault="009A35E7" w:rsidP="00D76D96">
      <w:pPr>
        <w:rPr>
          <w:sz w:val="20"/>
        </w:rPr>
      </w:pPr>
      <w:r w:rsidRPr="00946BB9">
        <w:rPr>
          <w:sz w:val="20"/>
        </w:rPr>
        <w:t>**Gradivo veš – ne veš in nabor vprašanj iz zgodovine gasilstva se uporablja le kot vsebinski vir in ne kot nabor vprašanj, ki se lahko pojavijo na tekmovanju. To pomeni, da se za vprašanje lahko uporabi tudi zapisani odgovor v priloženem gradivu. Vprašanja so lahko torej obrnjena, združena … Npr: Vprašanje se lahko glasi: "Gasilski znak in prapor sta v gasilstvu?" Odgovor: "Simbola v prostovoljnem gasilstvu."</w:t>
      </w:r>
    </w:p>
    <w:p w14:paraId="46212146" w14:textId="77777777" w:rsidR="004552D2" w:rsidRPr="00946BB9" w:rsidRDefault="004552D2" w:rsidP="008D71F0">
      <w:pPr>
        <w:pStyle w:val="1Poglavje"/>
        <w:jc w:val="both"/>
      </w:pPr>
      <w:r w:rsidRPr="00946BB9">
        <w:t>Prijava</w:t>
      </w:r>
    </w:p>
    <w:p w14:paraId="28D034BE" w14:textId="651EA431" w:rsidR="00421EB4" w:rsidRDefault="00421EB4" w:rsidP="00421EB4">
      <w:r>
        <w:t>Prijava ekipe se izvede preko Vulkana najkasneje do vključno 1. februarja 2026. Kasnejše prijave ne bodo možne.</w:t>
      </w:r>
    </w:p>
    <w:p w14:paraId="56841B36" w14:textId="77777777" w:rsidR="00421EB4" w:rsidRDefault="00421EB4" w:rsidP="00421EB4">
      <w:r>
        <w:t>Vse ostale informacije lahko dobite na telefon:</w:t>
      </w:r>
    </w:p>
    <w:p w14:paraId="0C9F7AF8" w14:textId="2514DDAE" w:rsidR="004552D2" w:rsidRPr="00946BB9" w:rsidRDefault="00421EB4" w:rsidP="00421EB4">
      <w:pPr>
        <w:rPr>
          <w:b/>
        </w:rPr>
      </w:pPr>
      <w:r>
        <w:t>-</w:t>
      </w:r>
      <w:r>
        <w:tab/>
        <w:t>031 710 573 (Matej Mlakar)</w:t>
      </w:r>
    </w:p>
    <w:p w14:paraId="5D3D2814" w14:textId="77777777" w:rsidR="004552D2" w:rsidRPr="00946BB9" w:rsidRDefault="004552D2" w:rsidP="008D71F0">
      <w:r w:rsidRPr="00946BB9">
        <w:t>Starost članov posamezne ekipe se bo predhodno preverjala v programu Vulkan.</w:t>
      </w:r>
    </w:p>
    <w:p w14:paraId="0E37604D" w14:textId="72692E50" w:rsidR="004552D2" w:rsidRDefault="004552D2" w:rsidP="008D71F0">
      <w:r w:rsidRPr="00946BB9">
        <w:t>Kasnejših in nepopolnih prijav ne sprejemamo!</w:t>
      </w:r>
    </w:p>
    <w:p w14:paraId="7D7633D9" w14:textId="77777777" w:rsidR="004552D2" w:rsidRPr="00946BB9" w:rsidRDefault="004552D2" w:rsidP="008D71F0">
      <w:pPr>
        <w:pStyle w:val="1Poglavje"/>
        <w:jc w:val="both"/>
      </w:pPr>
      <w:r w:rsidRPr="00946BB9">
        <w:lastRenderedPageBreak/>
        <w:t>Neopravičena odsotnost</w:t>
      </w:r>
    </w:p>
    <w:p w14:paraId="3AB00FC8" w14:textId="6687BA09" w:rsidR="004552D2" w:rsidRDefault="00421EB4" w:rsidP="008D71F0">
      <w:r w:rsidRPr="00421EB4">
        <w:t>V primeru neopravičene odsotnosti ekipe na tekmovanju bomo društvu iz sredstev gasilske doplačilne znamke odšteli organizacijske stroške v višini 100 evrov/neopravičeno odsotno ekipo. Opravičeno odsotnost ekipe lahko javite Gasilski Zvezi Trebnje po elektronski pošti info@gz-trebnje.si ali telefonsko Mateju Mlakarju, predsedniku Mladinske komisije GZ Trebnje, na GSM 031 710 573, najmanj 24 ur pred pričetkom tekmovanja.</w:t>
      </w:r>
    </w:p>
    <w:p w14:paraId="7FF8C81A" w14:textId="77777777" w:rsidR="00421EB4" w:rsidRPr="00946BB9" w:rsidRDefault="00421EB4" w:rsidP="008D71F0"/>
    <w:p w14:paraId="0F5A408E" w14:textId="77777777" w:rsidR="004552D2" w:rsidRPr="00946BB9" w:rsidRDefault="004552D2" w:rsidP="008D71F0">
      <w:pPr>
        <w:pStyle w:val="1Poglavje"/>
        <w:jc w:val="both"/>
      </w:pPr>
      <w:r w:rsidRPr="00946BB9">
        <w:t>Identifikacija na dan tekmovanja</w:t>
      </w:r>
    </w:p>
    <w:p w14:paraId="146B3359" w14:textId="00ACEC41" w:rsidR="004552D2" w:rsidRPr="00946BB9" w:rsidRDefault="004552D2" w:rsidP="008D71F0">
      <w:r w:rsidRPr="00946BB9">
        <w:t>Na komisiji A</w:t>
      </w:r>
      <w:r w:rsidR="007048BF" w:rsidRPr="00946BB9">
        <w:t>, skladno s časovnico tekmovanja,</w:t>
      </w:r>
      <w:r w:rsidRPr="00946BB9">
        <w:t xml:space="preserve"> se tekmovalci posamezne ekipe identificirajo z izkaznico pionirja in mladinca s sliko ali gasilsko izkaznico. Vsi tekmovalci morajo biti vpisani v program Vulkan. Ob sumu na nepravilne podatke je ekipa dolžna predložiti osebne dokumente.</w:t>
      </w:r>
    </w:p>
    <w:p w14:paraId="15D7A93E" w14:textId="4B1463B6" w:rsidR="00D81CD9" w:rsidRDefault="00D81CD9" w:rsidP="00D81CD9">
      <w:bookmarkStart w:id="2" w:name="_Hlk209083784"/>
      <w:r w:rsidRPr="00946BB9">
        <w:t>V primeru zamenjave člana, mora biti na prijavnem listu iz Vulkana to ročno popravljeno, novi tekmovalec pa mora ustrezati vsem pogojem razpisa.</w:t>
      </w:r>
    </w:p>
    <w:p w14:paraId="68421229" w14:textId="77777777" w:rsidR="00421EB4" w:rsidRPr="00946BB9" w:rsidRDefault="00421EB4" w:rsidP="00D81CD9"/>
    <w:bookmarkEnd w:id="2"/>
    <w:p w14:paraId="6F9D93CD" w14:textId="77777777" w:rsidR="004552D2" w:rsidRPr="00946BB9" w:rsidRDefault="004552D2" w:rsidP="008D71F0">
      <w:pPr>
        <w:pStyle w:val="1Poglavje"/>
        <w:jc w:val="both"/>
      </w:pPr>
      <w:r w:rsidRPr="00946BB9">
        <w:t>Osebna oprema (uniformiranost)</w:t>
      </w:r>
    </w:p>
    <w:p w14:paraId="0B3C21B4" w14:textId="7A5A8C0B" w:rsidR="004552D2" w:rsidRPr="00946BB9" w:rsidRDefault="004552D2" w:rsidP="008D71F0">
      <w:r w:rsidRPr="00946BB9">
        <w:t>Tekmovalci morajo biti oblečeni v gasilsko delovno obleko brez kape</w:t>
      </w:r>
      <w:r w:rsidR="00D81CD9" w:rsidRPr="00946BB9">
        <w:t xml:space="preserve"> in obuti v športne copate</w:t>
      </w:r>
      <w:r w:rsidRPr="00946BB9">
        <w:t>. Tekmovalci pri vseh tekmovalnih disciplinah tekmujejo v gasilski delovni obleki brez kape.</w:t>
      </w:r>
    </w:p>
    <w:p w14:paraId="7A05BEA6" w14:textId="779D681E" w:rsidR="00D81CD9" w:rsidRPr="00946BB9" w:rsidRDefault="00D81CD9" w:rsidP="00D81CD9">
      <w:pPr>
        <w:spacing w:after="0"/>
      </w:pPr>
      <w:r w:rsidRPr="00946BB9">
        <w:t>Mentorji morajo biti oblečeni v predpisano gasilsko delovno obleko s kapo in obuti v enobarvne čevlje temne barve (po Pravilih gasilske službe prostovoljnih gasilcev), sicer ekipe</w:t>
      </w:r>
    </w:p>
    <w:p w14:paraId="26FC6EE2" w14:textId="496FD965" w:rsidR="00D81CD9" w:rsidRPr="00946BB9" w:rsidRDefault="00D81CD9" w:rsidP="00D81CD9">
      <w:pPr>
        <w:spacing w:after="0"/>
      </w:pPr>
      <w:r w:rsidRPr="00946BB9">
        <w:t>ne bodo smeli spremljati na tekmovalni prostor.</w:t>
      </w:r>
    </w:p>
    <w:p w14:paraId="138ED181" w14:textId="77777777" w:rsidR="00D81CD9" w:rsidRPr="00946BB9" w:rsidRDefault="00D81CD9" w:rsidP="00D81CD9">
      <w:pPr>
        <w:spacing w:after="0"/>
      </w:pPr>
    </w:p>
    <w:p w14:paraId="1CE59E2E" w14:textId="77777777" w:rsidR="004552D2" w:rsidRPr="00946BB9" w:rsidRDefault="004552D2" w:rsidP="008D71F0">
      <w:pPr>
        <w:pStyle w:val="1Poglavje"/>
        <w:jc w:val="both"/>
      </w:pPr>
      <w:r w:rsidRPr="00946BB9">
        <w:t>Oprema na tekmovanju</w:t>
      </w:r>
    </w:p>
    <w:p w14:paraId="3941A309" w14:textId="3E98D080" w:rsidR="00426F75" w:rsidRDefault="00426F75" w:rsidP="008D71F0">
      <w:r w:rsidRPr="00946BB9">
        <w:t xml:space="preserve">Orodje </w:t>
      </w:r>
      <w:r w:rsidR="00A54246" w:rsidRPr="00946BB9">
        <w:t xml:space="preserve">in oprema </w:t>
      </w:r>
      <w:r w:rsidRPr="00946BB9">
        <w:t xml:space="preserve">mora ustrezati opisom v Pravilih in točkovanju za izvedbo kviza. </w:t>
      </w:r>
    </w:p>
    <w:p w14:paraId="07839D83" w14:textId="77777777" w:rsidR="00421EB4" w:rsidRPr="00946BB9" w:rsidRDefault="00421EB4" w:rsidP="008D71F0"/>
    <w:p w14:paraId="74494B3B" w14:textId="77777777" w:rsidR="004552D2" w:rsidRPr="00946BB9" w:rsidRDefault="004552D2" w:rsidP="008D71F0">
      <w:pPr>
        <w:pStyle w:val="1Poglavje"/>
        <w:jc w:val="both"/>
      </w:pPr>
      <w:r w:rsidRPr="00946BB9">
        <w:t>Sestava in navodila za ekipe</w:t>
      </w:r>
    </w:p>
    <w:p w14:paraId="3AD81D4E" w14:textId="77777777" w:rsidR="004552D2" w:rsidRPr="00946BB9" w:rsidRDefault="004552D2" w:rsidP="00940E22">
      <w:pPr>
        <w:pStyle w:val="1Poglavje"/>
        <w:numPr>
          <w:ilvl w:val="0"/>
          <w:numId w:val="38"/>
        </w:numPr>
        <w:spacing w:after="0"/>
        <w:ind w:left="709" w:hanging="283"/>
        <w:jc w:val="both"/>
        <w:rPr>
          <w:b w:val="0"/>
          <w:sz w:val="24"/>
        </w:rPr>
      </w:pPr>
      <w:r w:rsidRPr="00946BB9">
        <w:rPr>
          <w:b w:val="0"/>
          <w:sz w:val="24"/>
        </w:rPr>
        <w:t>Vsak član lahko nastopi samo za eno ekipo.</w:t>
      </w:r>
    </w:p>
    <w:p w14:paraId="0FE91161" w14:textId="77777777" w:rsidR="004552D2" w:rsidRPr="00946BB9" w:rsidRDefault="004552D2" w:rsidP="00940E22">
      <w:pPr>
        <w:pStyle w:val="1Poglavje"/>
        <w:numPr>
          <w:ilvl w:val="0"/>
          <w:numId w:val="38"/>
        </w:numPr>
        <w:spacing w:after="0"/>
        <w:ind w:left="709" w:hanging="283"/>
        <w:jc w:val="both"/>
        <w:rPr>
          <w:b w:val="0"/>
          <w:sz w:val="24"/>
        </w:rPr>
      </w:pPr>
      <w:r w:rsidRPr="00946BB9">
        <w:rPr>
          <w:b w:val="0"/>
          <w:sz w:val="24"/>
        </w:rPr>
        <w:t>Če ekipa prekine tekmovanje, mora mentor obvestiti komisijo B, ekipa pa mora kljub temu oddati ocenjevalni list zaradi evidence tekmovalnih ekip.</w:t>
      </w:r>
    </w:p>
    <w:p w14:paraId="0B5D6245" w14:textId="77777777" w:rsidR="00FA7304" w:rsidRPr="00946BB9" w:rsidRDefault="004552D2" w:rsidP="00940E22">
      <w:pPr>
        <w:pStyle w:val="1Poglavje"/>
        <w:numPr>
          <w:ilvl w:val="0"/>
          <w:numId w:val="38"/>
        </w:numPr>
        <w:spacing w:after="0"/>
        <w:ind w:left="709" w:hanging="283"/>
        <w:jc w:val="both"/>
        <w:rPr>
          <w:b w:val="0"/>
          <w:sz w:val="24"/>
        </w:rPr>
      </w:pPr>
      <w:r w:rsidRPr="00946BB9">
        <w:rPr>
          <w:b w:val="0"/>
          <w:sz w:val="24"/>
        </w:rPr>
        <w:t>Vse ekipe obvezno spremlja mentor, ki je vpisan na prijavnem listu. Mentor lahko spremlja samo eno ekipo, vendar hkrati ne more biti tekmovalec na istem tekmovanju.</w:t>
      </w:r>
    </w:p>
    <w:p w14:paraId="7B4C7A1F" w14:textId="4223322E" w:rsidR="004552D2" w:rsidRPr="00946BB9" w:rsidRDefault="004552D2" w:rsidP="00940E22">
      <w:pPr>
        <w:pStyle w:val="1Poglavje"/>
        <w:numPr>
          <w:ilvl w:val="0"/>
          <w:numId w:val="38"/>
        </w:numPr>
        <w:spacing w:after="0"/>
        <w:ind w:left="709" w:hanging="283"/>
        <w:jc w:val="both"/>
        <w:rPr>
          <w:b w:val="0"/>
          <w:sz w:val="24"/>
        </w:rPr>
      </w:pPr>
      <w:r w:rsidRPr="00946BB9">
        <w:rPr>
          <w:b w:val="0"/>
          <w:sz w:val="24"/>
        </w:rPr>
        <w:t xml:space="preserve">Če pride na sami prijavi pri A-komisiji do spremembe, mora ekipa to spremembo obvezno sporočiti (npr. zamenjava </w:t>
      </w:r>
      <w:r w:rsidR="00B70279" w:rsidRPr="00946BB9">
        <w:rPr>
          <w:b w:val="0"/>
          <w:sz w:val="24"/>
        </w:rPr>
        <w:t xml:space="preserve">tekmovalca ali </w:t>
      </w:r>
      <w:r w:rsidRPr="00946BB9">
        <w:rPr>
          <w:b w:val="0"/>
          <w:sz w:val="24"/>
        </w:rPr>
        <w:t>mentorja).</w:t>
      </w:r>
    </w:p>
    <w:p w14:paraId="3FF5E6D5" w14:textId="77777777" w:rsidR="004552D2" w:rsidRPr="00946BB9" w:rsidRDefault="004552D2" w:rsidP="00940E22">
      <w:pPr>
        <w:pStyle w:val="1Poglavje"/>
        <w:numPr>
          <w:ilvl w:val="0"/>
          <w:numId w:val="38"/>
        </w:numPr>
        <w:spacing w:after="0"/>
        <w:ind w:left="709" w:hanging="283"/>
        <w:jc w:val="both"/>
        <w:rPr>
          <w:b w:val="0"/>
          <w:sz w:val="24"/>
        </w:rPr>
      </w:pPr>
      <w:r w:rsidRPr="00946BB9">
        <w:rPr>
          <w:b w:val="0"/>
          <w:sz w:val="24"/>
          <w:shd w:val="clear" w:color="auto" w:fill="FFFFFF"/>
        </w:rPr>
        <w:t>Mentorji ekip pri izvedbi posameznih tekmovalnih disciplin počakajo svojo ekipo na mestu, ki ga določi in označi organizator tekmovanja.</w:t>
      </w:r>
    </w:p>
    <w:p w14:paraId="57A53EB0" w14:textId="77777777" w:rsidR="004552D2" w:rsidRPr="00946BB9" w:rsidRDefault="004552D2" w:rsidP="00940E22">
      <w:pPr>
        <w:pStyle w:val="1Poglavje"/>
        <w:numPr>
          <w:ilvl w:val="0"/>
          <w:numId w:val="38"/>
        </w:numPr>
        <w:ind w:left="709" w:hanging="283"/>
        <w:jc w:val="both"/>
        <w:rPr>
          <w:b w:val="0"/>
          <w:sz w:val="24"/>
          <w:shd w:val="clear" w:color="auto" w:fill="FFFFFF"/>
        </w:rPr>
      </w:pPr>
      <w:r w:rsidRPr="00946BB9">
        <w:rPr>
          <w:b w:val="0"/>
          <w:sz w:val="24"/>
          <w:shd w:val="clear" w:color="auto" w:fill="FFFFFF"/>
        </w:rPr>
        <w:lastRenderedPageBreak/>
        <w:t>Po izvedeni vaji pri praktičnem delu kviza se mora vodja ekipe obvezno podpisati ob navzočnosti sodnika in mentorja pri kategoriji pionirjev.</w:t>
      </w:r>
    </w:p>
    <w:p w14:paraId="7962C073" w14:textId="77777777" w:rsidR="004552D2" w:rsidRPr="00946BB9" w:rsidRDefault="004552D2" w:rsidP="008D71F0">
      <w:pPr>
        <w:pStyle w:val="1Poglavje"/>
        <w:jc w:val="both"/>
      </w:pPr>
      <w:r w:rsidRPr="00946BB9">
        <w:t>Ocenjevanje</w:t>
      </w:r>
    </w:p>
    <w:p w14:paraId="5C7DE5CD" w14:textId="77777777" w:rsidR="004552D2" w:rsidRPr="00946BB9" w:rsidRDefault="004552D2" w:rsidP="008D71F0">
      <w:r w:rsidRPr="00946BB9">
        <w:t>Ocenjevanje se opravi na podlagi Pravil in točkovanj za izvedbo kviza, ki so priloga tega razpisa.</w:t>
      </w:r>
    </w:p>
    <w:p w14:paraId="64E5C435" w14:textId="77777777" w:rsidR="004552D2" w:rsidRPr="00946BB9" w:rsidRDefault="004552D2" w:rsidP="008D71F0">
      <w:r w:rsidRPr="00946BB9">
        <w:t xml:space="preserve">Pravilnost izvedbe tekmovalne discipline ocenjuje ocenjevalna komisija, ki jo sestavljajo predsednik in določeno število članov, odvisno od vrste tekmovalne discipline. </w:t>
      </w:r>
    </w:p>
    <w:p w14:paraId="5DA5242E" w14:textId="77777777" w:rsidR="004552D2" w:rsidRPr="00946BB9" w:rsidRDefault="004552D2" w:rsidP="008D71F0">
      <w:r w:rsidRPr="00946BB9">
        <w:t>Začetno število točk je 1000.</w:t>
      </w:r>
    </w:p>
    <w:p w14:paraId="2369ED60" w14:textId="77777777" w:rsidR="004552D2" w:rsidRPr="00946BB9" w:rsidRDefault="004552D2" w:rsidP="008D71F0">
      <w:r w:rsidRPr="00946BB9">
        <w:t>Glede na začetno skupno starost ekipe dobijo ekipe naslednje dodatno število pozitivnih točk (za izračun se upošteva letnica rojstva):</w:t>
      </w: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4552D2" w:rsidRPr="00946BB9" w14:paraId="327D1CEA" w14:textId="77777777" w:rsidTr="0074555B">
        <w:trPr>
          <w:trHeight w:hRule="exact" w:val="284"/>
          <w:jc w:val="center"/>
        </w:trPr>
        <w:tc>
          <w:tcPr>
            <w:tcW w:w="3456" w:type="dxa"/>
            <w:gridSpan w:val="2"/>
            <w:tcBorders>
              <w:top w:val="single" w:sz="8" w:space="0" w:color="000000"/>
              <w:bottom w:val="single" w:sz="8" w:space="0" w:color="000000"/>
              <w:right w:val="single" w:sz="8" w:space="0" w:color="000000"/>
            </w:tcBorders>
            <w:shd w:val="clear" w:color="auto" w:fill="BFBFBF"/>
          </w:tcPr>
          <w:p w14:paraId="53080B70" w14:textId="77777777" w:rsidR="004552D2" w:rsidRPr="00946BB9" w:rsidRDefault="004552D2" w:rsidP="007D2487">
            <w:pPr>
              <w:jc w:val="center"/>
              <w:rPr>
                <w:rFonts w:ascii="Calibri" w:hAnsi="Calibri" w:cs="Calibri"/>
                <w:b/>
                <w:bCs/>
                <w:sz w:val="19"/>
                <w:szCs w:val="19"/>
              </w:rPr>
            </w:pPr>
            <w:r w:rsidRPr="00946BB9">
              <w:rPr>
                <w:rFonts w:ascii="Calibri" w:hAnsi="Calibri" w:cs="Calibri"/>
                <w:b/>
                <w:bCs/>
                <w:sz w:val="19"/>
                <w:szCs w:val="19"/>
              </w:rPr>
              <w:t>Pionirji</w:t>
            </w:r>
          </w:p>
        </w:tc>
        <w:tc>
          <w:tcPr>
            <w:tcW w:w="3456" w:type="dxa"/>
            <w:gridSpan w:val="2"/>
            <w:tcBorders>
              <w:top w:val="single" w:sz="8" w:space="0" w:color="000000"/>
              <w:left w:val="single" w:sz="8" w:space="0" w:color="000000"/>
              <w:bottom w:val="single" w:sz="8" w:space="0" w:color="000000"/>
            </w:tcBorders>
            <w:shd w:val="clear" w:color="auto" w:fill="BFBFBF"/>
          </w:tcPr>
          <w:p w14:paraId="76ABA8F1" w14:textId="77777777" w:rsidR="004552D2" w:rsidRPr="00946BB9" w:rsidRDefault="004552D2" w:rsidP="007D2487">
            <w:pPr>
              <w:jc w:val="center"/>
              <w:rPr>
                <w:rFonts w:ascii="Calibri" w:hAnsi="Calibri" w:cs="Calibri"/>
                <w:b/>
                <w:bCs/>
                <w:sz w:val="19"/>
                <w:szCs w:val="19"/>
              </w:rPr>
            </w:pPr>
            <w:r w:rsidRPr="00946BB9">
              <w:rPr>
                <w:rFonts w:ascii="Calibri" w:hAnsi="Calibri" w:cs="Calibri"/>
                <w:b/>
                <w:bCs/>
                <w:sz w:val="19"/>
                <w:szCs w:val="19"/>
              </w:rPr>
              <w:t>Mladinci</w:t>
            </w:r>
          </w:p>
        </w:tc>
      </w:tr>
      <w:tr w:rsidR="004552D2" w:rsidRPr="00946BB9" w14:paraId="54A084F6" w14:textId="77777777" w:rsidTr="0074555B">
        <w:trPr>
          <w:trHeight w:hRule="exact" w:val="284"/>
          <w:jc w:val="center"/>
        </w:trPr>
        <w:tc>
          <w:tcPr>
            <w:tcW w:w="1728" w:type="dxa"/>
            <w:tcBorders>
              <w:top w:val="single" w:sz="8" w:space="0" w:color="000000"/>
              <w:left w:val="single" w:sz="8" w:space="0" w:color="000000"/>
              <w:bottom w:val="double" w:sz="6" w:space="0" w:color="auto"/>
              <w:right w:val="single" w:sz="8" w:space="0" w:color="000000"/>
            </w:tcBorders>
          </w:tcPr>
          <w:p w14:paraId="04CAFE20" w14:textId="77777777" w:rsidR="004552D2" w:rsidRPr="00946BB9" w:rsidRDefault="004552D2" w:rsidP="007D2487">
            <w:pPr>
              <w:jc w:val="center"/>
              <w:rPr>
                <w:rFonts w:ascii="Calibri" w:hAnsi="Calibri" w:cs="Calibri"/>
                <w:b/>
                <w:bCs/>
                <w:sz w:val="19"/>
                <w:szCs w:val="19"/>
              </w:rPr>
            </w:pPr>
            <w:r w:rsidRPr="00946BB9">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7A83BF2E" w14:textId="77777777" w:rsidR="004552D2" w:rsidRPr="00946BB9" w:rsidRDefault="004552D2" w:rsidP="007D2487">
            <w:pPr>
              <w:jc w:val="center"/>
              <w:rPr>
                <w:rFonts w:ascii="Calibri" w:hAnsi="Calibri" w:cs="Calibri"/>
                <w:b/>
                <w:sz w:val="19"/>
                <w:szCs w:val="19"/>
              </w:rPr>
            </w:pPr>
            <w:r w:rsidRPr="00946BB9">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14:paraId="2B4A3256" w14:textId="77777777" w:rsidR="004552D2" w:rsidRPr="00946BB9" w:rsidRDefault="004552D2" w:rsidP="007D2487">
            <w:pPr>
              <w:jc w:val="center"/>
              <w:rPr>
                <w:rFonts w:ascii="Calibri" w:hAnsi="Calibri" w:cs="Calibri"/>
                <w:b/>
                <w:bCs/>
                <w:sz w:val="19"/>
                <w:szCs w:val="19"/>
              </w:rPr>
            </w:pPr>
            <w:r w:rsidRPr="00946BB9">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14:paraId="5879D300" w14:textId="77777777" w:rsidR="004552D2" w:rsidRPr="00946BB9" w:rsidRDefault="004552D2" w:rsidP="007D2487">
            <w:pPr>
              <w:jc w:val="center"/>
              <w:rPr>
                <w:rFonts w:ascii="Calibri" w:hAnsi="Calibri" w:cs="Calibri"/>
                <w:b/>
                <w:sz w:val="19"/>
                <w:szCs w:val="19"/>
              </w:rPr>
            </w:pPr>
            <w:r w:rsidRPr="00946BB9">
              <w:rPr>
                <w:rFonts w:ascii="Calibri" w:hAnsi="Calibri" w:cs="Calibri"/>
                <w:b/>
                <w:sz w:val="19"/>
                <w:szCs w:val="19"/>
              </w:rPr>
              <w:t>pozitivne točke</w:t>
            </w:r>
          </w:p>
        </w:tc>
      </w:tr>
      <w:tr w:rsidR="004552D2" w:rsidRPr="00946BB9" w14:paraId="4BAB7FE7" w14:textId="77777777" w:rsidTr="0074555B">
        <w:trPr>
          <w:trHeight w:hRule="exact" w:val="284"/>
          <w:jc w:val="center"/>
        </w:trPr>
        <w:tc>
          <w:tcPr>
            <w:tcW w:w="1728" w:type="dxa"/>
            <w:tcBorders>
              <w:top w:val="double" w:sz="6" w:space="0" w:color="auto"/>
              <w:left w:val="single" w:sz="8" w:space="0" w:color="000000"/>
              <w:right w:val="single" w:sz="8" w:space="0" w:color="000000"/>
            </w:tcBorders>
          </w:tcPr>
          <w:p w14:paraId="2D19A2AA"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18–20</w:t>
            </w:r>
          </w:p>
        </w:tc>
        <w:tc>
          <w:tcPr>
            <w:tcW w:w="1728" w:type="dxa"/>
            <w:tcBorders>
              <w:top w:val="double" w:sz="6" w:space="0" w:color="auto"/>
              <w:left w:val="single" w:sz="8" w:space="0" w:color="000000"/>
              <w:right w:val="single" w:sz="8" w:space="0" w:color="000000"/>
            </w:tcBorders>
          </w:tcPr>
          <w:p w14:paraId="4B8230AB"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7</w:t>
            </w:r>
          </w:p>
        </w:tc>
        <w:tc>
          <w:tcPr>
            <w:tcW w:w="1728" w:type="dxa"/>
            <w:tcBorders>
              <w:top w:val="double" w:sz="6" w:space="0" w:color="auto"/>
              <w:left w:val="single" w:sz="8" w:space="0" w:color="000000"/>
              <w:right w:val="single" w:sz="8" w:space="0" w:color="000000"/>
            </w:tcBorders>
          </w:tcPr>
          <w:p w14:paraId="5C91F2F3" w14:textId="556CF8FB" w:rsidR="004552D2" w:rsidRPr="00946BB9" w:rsidRDefault="00FA7304" w:rsidP="007D2487">
            <w:pPr>
              <w:jc w:val="center"/>
              <w:rPr>
                <w:rFonts w:ascii="Calibri" w:hAnsi="Calibri" w:cs="Calibri"/>
                <w:sz w:val="19"/>
                <w:szCs w:val="19"/>
              </w:rPr>
            </w:pPr>
            <w:r w:rsidRPr="00946BB9">
              <w:rPr>
                <w:rFonts w:ascii="Calibri" w:hAnsi="Calibri" w:cs="Calibri"/>
                <w:sz w:val="19"/>
                <w:szCs w:val="19"/>
              </w:rPr>
              <w:t>-</w:t>
            </w:r>
          </w:p>
        </w:tc>
        <w:tc>
          <w:tcPr>
            <w:tcW w:w="1728" w:type="dxa"/>
            <w:tcBorders>
              <w:top w:val="double" w:sz="6" w:space="0" w:color="auto"/>
              <w:left w:val="single" w:sz="8" w:space="0" w:color="000000"/>
              <w:right w:val="single" w:sz="8" w:space="0" w:color="000000"/>
            </w:tcBorders>
          </w:tcPr>
          <w:p w14:paraId="66224485" w14:textId="63BDCC79" w:rsidR="004552D2" w:rsidRPr="00946BB9" w:rsidRDefault="00FA7304" w:rsidP="007D2487">
            <w:pPr>
              <w:jc w:val="center"/>
              <w:rPr>
                <w:rFonts w:ascii="Calibri" w:hAnsi="Calibri" w:cs="Calibri"/>
                <w:sz w:val="19"/>
                <w:szCs w:val="19"/>
              </w:rPr>
            </w:pPr>
            <w:r w:rsidRPr="00946BB9">
              <w:rPr>
                <w:rFonts w:ascii="Calibri" w:hAnsi="Calibri" w:cs="Calibri"/>
                <w:sz w:val="19"/>
                <w:szCs w:val="19"/>
              </w:rPr>
              <w:t>-</w:t>
            </w:r>
          </w:p>
        </w:tc>
      </w:tr>
      <w:tr w:rsidR="004552D2" w:rsidRPr="00946BB9" w14:paraId="0974575D" w14:textId="77777777" w:rsidTr="0074555B">
        <w:trPr>
          <w:trHeight w:hRule="exact" w:val="284"/>
          <w:jc w:val="center"/>
        </w:trPr>
        <w:tc>
          <w:tcPr>
            <w:tcW w:w="1728" w:type="dxa"/>
            <w:tcBorders>
              <w:top w:val="single" w:sz="8" w:space="0" w:color="000000"/>
              <w:left w:val="single" w:sz="8" w:space="0" w:color="000000"/>
              <w:bottom w:val="single" w:sz="8" w:space="0" w:color="000000"/>
              <w:right w:val="single" w:sz="8" w:space="0" w:color="000000"/>
            </w:tcBorders>
          </w:tcPr>
          <w:p w14:paraId="0D5695BD"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21–23</w:t>
            </w:r>
          </w:p>
        </w:tc>
        <w:tc>
          <w:tcPr>
            <w:tcW w:w="1728" w:type="dxa"/>
            <w:tcBorders>
              <w:top w:val="single" w:sz="8" w:space="0" w:color="000000"/>
              <w:left w:val="single" w:sz="8" w:space="0" w:color="000000"/>
              <w:bottom w:val="single" w:sz="8" w:space="0" w:color="000000"/>
              <w:right w:val="single" w:sz="8" w:space="0" w:color="000000"/>
            </w:tcBorders>
          </w:tcPr>
          <w:p w14:paraId="4DBB3ED0"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5</w:t>
            </w:r>
          </w:p>
        </w:tc>
        <w:tc>
          <w:tcPr>
            <w:tcW w:w="1728" w:type="dxa"/>
            <w:tcBorders>
              <w:top w:val="single" w:sz="8" w:space="0" w:color="000000"/>
              <w:left w:val="single" w:sz="8" w:space="0" w:color="000000"/>
              <w:bottom w:val="single" w:sz="8" w:space="0" w:color="000000"/>
              <w:right w:val="single" w:sz="8" w:space="0" w:color="000000"/>
            </w:tcBorders>
          </w:tcPr>
          <w:p w14:paraId="23659286"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36–38</w:t>
            </w:r>
          </w:p>
        </w:tc>
        <w:tc>
          <w:tcPr>
            <w:tcW w:w="1728" w:type="dxa"/>
            <w:tcBorders>
              <w:top w:val="single" w:sz="8" w:space="0" w:color="000000"/>
              <w:left w:val="single" w:sz="8" w:space="0" w:color="000000"/>
              <w:bottom w:val="single" w:sz="8" w:space="0" w:color="000000"/>
              <w:right w:val="single" w:sz="8" w:space="0" w:color="000000"/>
            </w:tcBorders>
          </w:tcPr>
          <w:p w14:paraId="0AB2D3CF"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5</w:t>
            </w:r>
          </w:p>
        </w:tc>
      </w:tr>
      <w:tr w:rsidR="004552D2" w:rsidRPr="00946BB9" w14:paraId="249A918D" w14:textId="77777777" w:rsidTr="0074555B">
        <w:trPr>
          <w:trHeight w:hRule="exact" w:val="284"/>
          <w:jc w:val="center"/>
        </w:trPr>
        <w:tc>
          <w:tcPr>
            <w:tcW w:w="1728" w:type="dxa"/>
            <w:tcBorders>
              <w:top w:val="single" w:sz="8" w:space="0" w:color="000000"/>
              <w:left w:val="single" w:sz="8" w:space="0" w:color="000000"/>
              <w:bottom w:val="single" w:sz="8" w:space="0" w:color="000000"/>
              <w:right w:val="single" w:sz="8" w:space="0" w:color="000000"/>
            </w:tcBorders>
          </w:tcPr>
          <w:p w14:paraId="4F482FE0"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14:paraId="1F617AD8"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14:paraId="79B27B78"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14:paraId="4F37A3FA"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3</w:t>
            </w:r>
          </w:p>
        </w:tc>
      </w:tr>
      <w:tr w:rsidR="004552D2" w:rsidRPr="00946BB9" w14:paraId="2EA4281D" w14:textId="77777777" w:rsidTr="0074555B">
        <w:trPr>
          <w:trHeight w:hRule="exact" w:val="284"/>
          <w:jc w:val="center"/>
        </w:trPr>
        <w:tc>
          <w:tcPr>
            <w:tcW w:w="1728" w:type="dxa"/>
            <w:tcBorders>
              <w:left w:val="single" w:sz="8" w:space="0" w:color="000000"/>
              <w:right w:val="single" w:sz="8" w:space="0" w:color="000000"/>
            </w:tcBorders>
          </w:tcPr>
          <w:p w14:paraId="58CE9EFF"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27–29</w:t>
            </w:r>
          </w:p>
        </w:tc>
        <w:tc>
          <w:tcPr>
            <w:tcW w:w="1728" w:type="dxa"/>
            <w:tcBorders>
              <w:left w:val="single" w:sz="8" w:space="0" w:color="000000"/>
              <w:right w:val="single" w:sz="8" w:space="0" w:color="000000"/>
            </w:tcBorders>
          </w:tcPr>
          <w:p w14:paraId="09B66F23"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2</w:t>
            </w:r>
          </w:p>
        </w:tc>
        <w:tc>
          <w:tcPr>
            <w:tcW w:w="1728" w:type="dxa"/>
            <w:tcBorders>
              <w:left w:val="single" w:sz="8" w:space="0" w:color="000000"/>
              <w:right w:val="single" w:sz="8" w:space="0" w:color="000000"/>
            </w:tcBorders>
          </w:tcPr>
          <w:p w14:paraId="36D244AB"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42–44</w:t>
            </w:r>
          </w:p>
        </w:tc>
        <w:tc>
          <w:tcPr>
            <w:tcW w:w="1728" w:type="dxa"/>
            <w:tcBorders>
              <w:left w:val="single" w:sz="8" w:space="0" w:color="000000"/>
              <w:right w:val="single" w:sz="8" w:space="0" w:color="000000"/>
            </w:tcBorders>
          </w:tcPr>
          <w:p w14:paraId="3BA11B61"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2</w:t>
            </w:r>
          </w:p>
        </w:tc>
      </w:tr>
      <w:tr w:rsidR="004552D2" w:rsidRPr="00946BB9" w14:paraId="209C3EF7" w14:textId="77777777" w:rsidTr="0074555B">
        <w:trPr>
          <w:trHeight w:hRule="exact" w:val="284"/>
          <w:jc w:val="center"/>
        </w:trPr>
        <w:tc>
          <w:tcPr>
            <w:tcW w:w="1728" w:type="dxa"/>
            <w:tcBorders>
              <w:top w:val="single" w:sz="8" w:space="0" w:color="000000"/>
              <w:left w:val="single" w:sz="8" w:space="0" w:color="000000"/>
              <w:bottom w:val="single" w:sz="8" w:space="0" w:color="000000"/>
              <w:right w:val="single" w:sz="8" w:space="0" w:color="000000"/>
            </w:tcBorders>
          </w:tcPr>
          <w:p w14:paraId="6AA3AC23"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14:paraId="240F9F1F"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14:paraId="06582B07"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14:paraId="7F7758F2"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1</w:t>
            </w:r>
          </w:p>
        </w:tc>
      </w:tr>
      <w:tr w:rsidR="004552D2" w:rsidRPr="00946BB9" w14:paraId="0A586A98" w14:textId="77777777" w:rsidTr="0074555B">
        <w:trPr>
          <w:trHeight w:hRule="exact" w:val="284"/>
          <w:jc w:val="center"/>
        </w:trPr>
        <w:tc>
          <w:tcPr>
            <w:tcW w:w="1728" w:type="dxa"/>
            <w:tcBorders>
              <w:left w:val="single" w:sz="8" w:space="0" w:color="000000"/>
              <w:right w:val="single" w:sz="8" w:space="0" w:color="000000"/>
            </w:tcBorders>
          </w:tcPr>
          <w:p w14:paraId="252857BC" w14:textId="77777777" w:rsidR="004552D2" w:rsidRPr="00946BB9" w:rsidRDefault="004552D2" w:rsidP="007D2487">
            <w:pPr>
              <w:jc w:val="center"/>
              <w:rPr>
                <w:rFonts w:ascii="Calibri" w:hAnsi="Calibri" w:cs="Calibri"/>
                <w:b/>
                <w:bCs/>
                <w:sz w:val="19"/>
                <w:szCs w:val="19"/>
              </w:rPr>
            </w:pPr>
            <w:r w:rsidRPr="00946BB9">
              <w:rPr>
                <w:rFonts w:ascii="Calibri" w:hAnsi="Calibri" w:cs="Calibri"/>
                <w:sz w:val="19"/>
                <w:szCs w:val="19"/>
              </w:rPr>
              <w:t>33</w:t>
            </w:r>
          </w:p>
        </w:tc>
        <w:tc>
          <w:tcPr>
            <w:tcW w:w="1728" w:type="dxa"/>
            <w:tcBorders>
              <w:left w:val="single" w:sz="8" w:space="0" w:color="000000"/>
              <w:right w:val="single" w:sz="8" w:space="0" w:color="000000"/>
            </w:tcBorders>
          </w:tcPr>
          <w:p w14:paraId="17BA7E26"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0</w:t>
            </w:r>
          </w:p>
        </w:tc>
        <w:tc>
          <w:tcPr>
            <w:tcW w:w="1728" w:type="dxa"/>
            <w:tcBorders>
              <w:left w:val="single" w:sz="8" w:space="0" w:color="000000"/>
              <w:right w:val="single" w:sz="8" w:space="0" w:color="000000"/>
            </w:tcBorders>
          </w:tcPr>
          <w:p w14:paraId="688629C8"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48</w:t>
            </w:r>
          </w:p>
        </w:tc>
        <w:tc>
          <w:tcPr>
            <w:tcW w:w="1728" w:type="dxa"/>
            <w:tcBorders>
              <w:left w:val="single" w:sz="8" w:space="0" w:color="000000"/>
              <w:right w:val="single" w:sz="8" w:space="0" w:color="000000"/>
            </w:tcBorders>
          </w:tcPr>
          <w:p w14:paraId="7DFDBD69" w14:textId="77777777" w:rsidR="004552D2" w:rsidRPr="00946BB9" w:rsidRDefault="004552D2" w:rsidP="007D2487">
            <w:pPr>
              <w:jc w:val="center"/>
              <w:rPr>
                <w:rFonts w:ascii="Calibri" w:hAnsi="Calibri" w:cs="Calibri"/>
                <w:sz w:val="19"/>
                <w:szCs w:val="19"/>
              </w:rPr>
            </w:pPr>
            <w:r w:rsidRPr="00946BB9">
              <w:rPr>
                <w:rFonts w:ascii="Calibri" w:hAnsi="Calibri" w:cs="Calibri"/>
                <w:sz w:val="19"/>
                <w:szCs w:val="19"/>
              </w:rPr>
              <w:t>0</w:t>
            </w:r>
          </w:p>
        </w:tc>
      </w:tr>
    </w:tbl>
    <w:p w14:paraId="7CFE1006" w14:textId="77777777" w:rsidR="004552D2" w:rsidRPr="00946BB9" w:rsidRDefault="004552D2" w:rsidP="004552D2">
      <w:pPr>
        <w:rPr>
          <w:rFonts w:ascii="Calibri" w:hAnsi="Calibri" w:cs="Calibri"/>
          <w:sz w:val="16"/>
          <w:szCs w:val="16"/>
        </w:rPr>
      </w:pPr>
    </w:p>
    <w:p w14:paraId="39B9A8F8" w14:textId="51352401" w:rsidR="004552D2" w:rsidRPr="00946BB9" w:rsidRDefault="004552D2" w:rsidP="008D71F0">
      <w:pPr>
        <w:pStyle w:val="Odstavekseznama"/>
        <w:numPr>
          <w:ilvl w:val="0"/>
          <w:numId w:val="29"/>
        </w:numPr>
        <w:spacing w:after="0" w:line="240" w:lineRule="auto"/>
        <w:rPr>
          <w:rFonts w:ascii="Calibri" w:hAnsi="Calibri" w:cs="Calibri"/>
          <w:sz w:val="22"/>
        </w:rPr>
      </w:pPr>
      <w:r w:rsidRPr="00946BB9">
        <w:rPr>
          <w:rFonts w:ascii="Calibri" w:hAnsi="Calibri" w:cs="Calibri"/>
          <w:sz w:val="22"/>
        </w:rPr>
        <w:t>v kategoriji mladincev lahko tekmuje</w:t>
      </w:r>
      <w:r w:rsidR="00134906" w:rsidRPr="00946BB9">
        <w:rPr>
          <w:rFonts w:ascii="Calibri" w:hAnsi="Calibri" w:cs="Calibri"/>
          <w:sz w:val="22"/>
        </w:rPr>
        <w:t>jo</w:t>
      </w:r>
      <w:r w:rsidRPr="00946BB9">
        <w:rPr>
          <w:rFonts w:ascii="Calibri" w:hAnsi="Calibri" w:cs="Calibri"/>
          <w:sz w:val="22"/>
        </w:rPr>
        <w:t xml:space="preserve"> tudi član</w:t>
      </w:r>
      <w:r w:rsidR="00134906" w:rsidRPr="00946BB9">
        <w:rPr>
          <w:rFonts w:ascii="Calibri" w:hAnsi="Calibri" w:cs="Calibri"/>
          <w:sz w:val="22"/>
        </w:rPr>
        <w:t>i</w:t>
      </w:r>
      <w:r w:rsidRPr="00946BB9">
        <w:rPr>
          <w:rFonts w:ascii="Calibri" w:hAnsi="Calibri" w:cs="Calibri"/>
          <w:sz w:val="22"/>
        </w:rPr>
        <w:t>, mlajši od 12 let, vendar se upošteva nj</w:t>
      </w:r>
      <w:r w:rsidR="00134906" w:rsidRPr="00946BB9">
        <w:rPr>
          <w:rFonts w:ascii="Calibri" w:hAnsi="Calibri" w:cs="Calibri"/>
          <w:sz w:val="22"/>
        </w:rPr>
        <w:t>ihova</w:t>
      </w:r>
      <w:r w:rsidRPr="00946BB9">
        <w:rPr>
          <w:rFonts w:ascii="Calibri" w:hAnsi="Calibri" w:cs="Calibri"/>
          <w:sz w:val="22"/>
        </w:rPr>
        <w:t xml:space="preserve"> starost 12 let;</w:t>
      </w:r>
    </w:p>
    <w:p w14:paraId="2294166D" w14:textId="77777777" w:rsidR="004552D2" w:rsidRPr="00946BB9" w:rsidRDefault="004552D2" w:rsidP="008D71F0">
      <w:pPr>
        <w:pStyle w:val="Odstavekseznama"/>
        <w:numPr>
          <w:ilvl w:val="0"/>
          <w:numId w:val="29"/>
        </w:numPr>
        <w:spacing w:after="0" w:line="240" w:lineRule="auto"/>
        <w:rPr>
          <w:rFonts w:ascii="Calibri" w:hAnsi="Calibri" w:cs="Calibri"/>
          <w:sz w:val="22"/>
        </w:rPr>
      </w:pPr>
      <w:r w:rsidRPr="00946BB9">
        <w:rPr>
          <w:rFonts w:ascii="Calibri" w:hAnsi="Calibri" w:cs="Calibri"/>
          <w:sz w:val="22"/>
        </w:rPr>
        <w:t>v kategoriji pripravnikov se dodatne točke ne dodeljujejo.</w:t>
      </w:r>
    </w:p>
    <w:p w14:paraId="262D0F64" w14:textId="77777777" w:rsidR="004552D2" w:rsidRPr="00946BB9" w:rsidRDefault="004552D2" w:rsidP="00D2510B">
      <w:pPr>
        <w:spacing w:after="0"/>
        <w:rPr>
          <w:rFonts w:ascii="Calibri" w:hAnsi="Calibri" w:cs="Calibri"/>
        </w:rPr>
      </w:pPr>
    </w:p>
    <w:p w14:paraId="29B44738" w14:textId="08BE5D05" w:rsidR="004552D2" w:rsidRDefault="004552D2" w:rsidP="008D71F0">
      <w:pPr>
        <w:rPr>
          <w:rFonts w:ascii="Calibri" w:hAnsi="Calibri" w:cs="Calibri"/>
        </w:rPr>
      </w:pPr>
      <w:r w:rsidRPr="00946BB9">
        <w:rPr>
          <w:rFonts w:ascii="Calibri" w:hAnsi="Calibri" w:cs="Calibri"/>
        </w:rPr>
        <w:t>Ob ročnem merjenju se praktične vaje ocenjujejo na eno decimalko natančno, ob elektronskem merjenju pa na dve decimalki natančno.</w:t>
      </w:r>
    </w:p>
    <w:p w14:paraId="0A032E36" w14:textId="77777777" w:rsidR="00421EB4" w:rsidRPr="00946BB9" w:rsidRDefault="00421EB4" w:rsidP="008D71F0">
      <w:pPr>
        <w:rPr>
          <w:rFonts w:ascii="Calibri" w:hAnsi="Calibri" w:cs="Calibri"/>
        </w:rPr>
      </w:pPr>
    </w:p>
    <w:p w14:paraId="041D0BA9" w14:textId="77777777" w:rsidR="0074555B" w:rsidRPr="00946BB9" w:rsidRDefault="0074555B" w:rsidP="008D71F0">
      <w:pPr>
        <w:pStyle w:val="2Podpoglavje"/>
      </w:pPr>
      <w:r w:rsidRPr="00946BB9">
        <w:t>Uteži</w:t>
      </w:r>
    </w:p>
    <w:p w14:paraId="6954FD7A" w14:textId="5158C39A" w:rsidR="004552D2" w:rsidRPr="00946BB9" w:rsidRDefault="0074555B" w:rsidP="008D71F0">
      <w:r w:rsidRPr="00946BB9">
        <w:t>V končnem obračunu rezultatov (ocenjevanje - Excel) se vse prejete točke na teoretične</w:t>
      </w:r>
      <w:r w:rsidR="00FA7304" w:rsidRPr="00946BB9">
        <w:t>m</w:t>
      </w:r>
      <w:r w:rsidRPr="00946BB9">
        <w:t xml:space="preserve"> delu pomnožijo z utežjo 2. (V prilogi P5 - ocenjevanje bo to že upoštevano v stolpcu “skupaj teorija”).</w:t>
      </w:r>
    </w:p>
    <w:p w14:paraId="7C8D1C2A" w14:textId="77777777" w:rsidR="0074555B" w:rsidRPr="00946BB9" w:rsidRDefault="0074555B" w:rsidP="008D71F0">
      <w:pPr>
        <w:pStyle w:val="2Podpoglavje"/>
      </w:pPr>
      <w:r w:rsidRPr="00946BB9">
        <w:t>Delitev mest</w:t>
      </w:r>
    </w:p>
    <w:p w14:paraId="4C7E7835" w14:textId="77777777" w:rsidR="0074555B" w:rsidRPr="00946BB9" w:rsidRDefault="0074555B" w:rsidP="008D71F0">
      <w:r w:rsidRPr="00946BB9">
        <w:t>V primeru delitve mest se uporabijo naslednji prioritetni vrstni red nalog:</w:t>
      </w:r>
    </w:p>
    <w:p w14:paraId="2AD67A53" w14:textId="77777777" w:rsidR="0074555B" w:rsidRPr="00946BB9" w:rsidRDefault="0074555B" w:rsidP="008D71F0">
      <w:pPr>
        <w:spacing w:after="0"/>
        <w:ind w:left="284"/>
      </w:pPr>
      <w:r w:rsidRPr="00946BB9">
        <w:t>1)</w:t>
      </w:r>
      <w:r w:rsidRPr="00946BB9">
        <w:tab/>
        <w:t>seštevek vseh točk na teoretičnem delu, vključno z disciplino poišči besede,</w:t>
      </w:r>
    </w:p>
    <w:p w14:paraId="011F794E" w14:textId="77777777" w:rsidR="0074555B" w:rsidRPr="00946BB9" w:rsidRDefault="0074555B" w:rsidP="008D71F0">
      <w:pPr>
        <w:spacing w:after="0"/>
        <w:ind w:left="284"/>
      </w:pPr>
      <w:r w:rsidRPr="00946BB9">
        <w:t>2)</w:t>
      </w:r>
      <w:r w:rsidRPr="00946BB9">
        <w:tab/>
        <w:t>praktična vaja gasilska spretnost,</w:t>
      </w:r>
    </w:p>
    <w:p w14:paraId="2F7D4CD3" w14:textId="6C900905" w:rsidR="004552D2" w:rsidRDefault="0074555B" w:rsidP="00D2510B">
      <w:pPr>
        <w:ind w:left="284"/>
      </w:pPr>
      <w:r w:rsidRPr="00946BB9">
        <w:t>3)</w:t>
      </w:r>
      <w:r w:rsidRPr="00946BB9">
        <w:tab/>
        <w:t>praktična vaja vezanja vozlov.</w:t>
      </w:r>
    </w:p>
    <w:p w14:paraId="51C599BC" w14:textId="74DA6F01" w:rsidR="00421EB4" w:rsidRDefault="00421EB4" w:rsidP="00D2510B">
      <w:pPr>
        <w:ind w:left="284"/>
      </w:pPr>
    </w:p>
    <w:p w14:paraId="7AE18075" w14:textId="77777777" w:rsidR="00B112D6" w:rsidRPr="00946BB9" w:rsidRDefault="00B112D6" w:rsidP="00D2510B">
      <w:pPr>
        <w:ind w:left="284"/>
      </w:pPr>
    </w:p>
    <w:p w14:paraId="74F909ED" w14:textId="77777777" w:rsidR="008D71F0" w:rsidRPr="00946BB9" w:rsidRDefault="008D71F0" w:rsidP="008D71F0">
      <w:pPr>
        <w:spacing w:after="0"/>
        <w:ind w:left="284"/>
        <w:rPr>
          <w:sz w:val="8"/>
          <w:szCs w:val="8"/>
        </w:rPr>
      </w:pPr>
    </w:p>
    <w:p w14:paraId="10FEB52F" w14:textId="77777777" w:rsidR="0074555B" w:rsidRPr="00946BB9" w:rsidRDefault="0074555B" w:rsidP="008D71F0">
      <w:pPr>
        <w:pStyle w:val="1Poglavje"/>
      </w:pPr>
      <w:r w:rsidRPr="00946BB9">
        <w:t>Komisija za pritožbe (odločanje o ocenitvi)</w:t>
      </w:r>
    </w:p>
    <w:p w14:paraId="1679937C" w14:textId="77777777" w:rsidR="0074555B" w:rsidRPr="00946BB9" w:rsidRDefault="0074555B" w:rsidP="008D71F0">
      <w:r w:rsidRPr="00946BB9">
        <w:t xml:space="preserve">Člani ocenjevalne komisije ocenjujejo tekmovalne ekipe na podlagi Pravil in točkovanj za izvedbo kviza. </w:t>
      </w:r>
    </w:p>
    <w:p w14:paraId="0A0CACBE" w14:textId="77777777" w:rsidR="00B70279" w:rsidRPr="00946BB9" w:rsidRDefault="0074555B" w:rsidP="00B70279">
      <w:r w:rsidRPr="00946BB9">
        <w:t xml:space="preserve">Tekmovalna ekipa se lahko v roku 20 min po izvedbi zadnje tekmovalne discipline na delo ocenjevalne komisije v primeru kršitve Pravil in točkovanj za izvedbo kviza pisno pritoži komisiji za pritožbe. </w:t>
      </w:r>
    </w:p>
    <w:p w14:paraId="0A4435D2" w14:textId="3BA02733" w:rsidR="00B70279" w:rsidRPr="00946BB9" w:rsidRDefault="00B70279" w:rsidP="00B70279">
      <w:pPr>
        <w:spacing w:after="0"/>
      </w:pPr>
      <w:r w:rsidRPr="00946BB9">
        <w:t>Pisna pritožba mora vsebovati:</w:t>
      </w:r>
    </w:p>
    <w:p w14:paraId="75D16B6A" w14:textId="1F7361ED" w:rsidR="00B70279" w:rsidRPr="00946BB9" w:rsidRDefault="00134906" w:rsidP="00B70279">
      <w:pPr>
        <w:pStyle w:val="Odstavekseznama"/>
        <w:numPr>
          <w:ilvl w:val="0"/>
          <w:numId w:val="45"/>
        </w:numPr>
        <w:spacing w:after="0"/>
      </w:pPr>
      <w:r w:rsidRPr="00946BB9">
        <w:t xml:space="preserve">številka in </w:t>
      </w:r>
      <w:r w:rsidR="00B70279" w:rsidRPr="00946BB9">
        <w:t>naziv ekipe (PGD, GZ)</w:t>
      </w:r>
      <w:r w:rsidRPr="00946BB9">
        <w:t>,</w:t>
      </w:r>
    </w:p>
    <w:p w14:paraId="7E12AF33" w14:textId="27109E08" w:rsidR="00B70279" w:rsidRPr="00946BB9" w:rsidRDefault="00B70279" w:rsidP="00B70279">
      <w:pPr>
        <w:pStyle w:val="Odstavekseznama"/>
        <w:numPr>
          <w:ilvl w:val="0"/>
          <w:numId w:val="45"/>
        </w:numPr>
        <w:spacing w:after="0"/>
      </w:pPr>
      <w:r w:rsidRPr="00946BB9">
        <w:t>kategorija ekipe,</w:t>
      </w:r>
    </w:p>
    <w:p w14:paraId="2DD834BC" w14:textId="73EE9600" w:rsidR="00B70279" w:rsidRPr="00946BB9" w:rsidRDefault="00B70279" w:rsidP="00B70279">
      <w:pPr>
        <w:pStyle w:val="Odstavekseznama"/>
        <w:numPr>
          <w:ilvl w:val="0"/>
          <w:numId w:val="45"/>
        </w:numPr>
        <w:spacing w:after="0"/>
      </w:pPr>
      <w:r w:rsidRPr="00946BB9">
        <w:t>ime in priimek vodje ekipe in mentorja,</w:t>
      </w:r>
    </w:p>
    <w:p w14:paraId="5A6BD7DA" w14:textId="32C211D6" w:rsidR="00B70279" w:rsidRPr="00946BB9" w:rsidRDefault="00B70279" w:rsidP="00B70279">
      <w:pPr>
        <w:pStyle w:val="Odstavekseznama"/>
        <w:numPr>
          <w:ilvl w:val="0"/>
          <w:numId w:val="45"/>
        </w:numPr>
        <w:spacing w:after="0"/>
      </w:pPr>
      <w:r w:rsidRPr="00946BB9">
        <w:t>jasno navedbo odločitve ali postopka, na katerega se nanaša pritožba,</w:t>
      </w:r>
    </w:p>
    <w:p w14:paraId="7644B1F0" w14:textId="4359A1E1" w:rsidR="00B70279" w:rsidRPr="00946BB9" w:rsidRDefault="00B70279" w:rsidP="00B70279">
      <w:pPr>
        <w:pStyle w:val="Odstavekseznama"/>
        <w:numPr>
          <w:ilvl w:val="0"/>
          <w:numId w:val="45"/>
        </w:numPr>
        <w:spacing w:after="0"/>
      </w:pPr>
      <w:r w:rsidRPr="00946BB9">
        <w:t>kratek opis razloga pritožbe (zakaj menijo, da je prišlo do napake),</w:t>
      </w:r>
    </w:p>
    <w:p w14:paraId="446B4C08" w14:textId="78F388E6" w:rsidR="00B70279" w:rsidRPr="00946BB9" w:rsidRDefault="00B70279" w:rsidP="00B70279">
      <w:pPr>
        <w:pStyle w:val="Odstavekseznama"/>
        <w:numPr>
          <w:ilvl w:val="0"/>
          <w:numId w:val="45"/>
        </w:numPr>
        <w:spacing w:after="0"/>
      </w:pPr>
      <w:r w:rsidRPr="00946BB9">
        <w:t>podpis vodje ekipe in mentorja.</w:t>
      </w:r>
    </w:p>
    <w:p w14:paraId="511BB37E" w14:textId="6350B4E2" w:rsidR="0074555B" w:rsidRPr="00946BB9" w:rsidRDefault="00B70279" w:rsidP="00B70279">
      <w:r w:rsidRPr="00946BB9">
        <w:t>Nepopolne ali ustne pritožbe se ne bodo obravnavale.</w:t>
      </w:r>
    </w:p>
    <w:p w14:paraId="2EC1D280" w14:textId="6780D6E1" w:rsidR="0074555B" w:rsidRDefault="0074555B" w:rsidP="008D71F0">
      <w:r w:rsidRPr="00946BB9">
        <w:t>Komisijo za pritožbe sestavljajo: vodja tekmovanja, predsednik tekmovalnega odbora in predsednik komisije B. Dokončno odločitev o pritožbi sprejme komisija za pritožbe pred razglasitvijo rezultatov.</w:t>
      </w:r>
    </w:p>
    <w:p w14:paraId="54C051E6" w14:textId="77777777" w:rsidR="00421EB4" w:rsidRPr="00946BB9" w:rsidRDefault="00421EB4" w:rsidP="008D71F0"/>
    <w:p w14:paraId="2F16F3F7" w14:textId="77777777" w:rsidR="0074555B" w:rsidRPr="00946BB9" w:rsidRDefault="0074555B" w:rsidP="008D71F0">
      <w:pPr>
        <w:pStyle w:val="1Poglavje"/>
        <w:jc w:val="both"/>
      </w:pPr>
      <w:r w:rsidRPr="00946BB9">
        <w:t>Nagrade</w:t>
      </w:r>
    </w:p>
    <w:p w14:paraId="1E9A1BA8" w14:textId="587D6D22" w:rsidR="0074555B" w:rsidRDefault="00421EB4" w:rsidP="008D71F0">
      <w:r w:rsidRPr="00421EB4">
        <w:t>Najboljše tri ekipe pri pionirjih, mladincih in gasilcih pripravnikih  prejmejo medalje in pokale. Ekipe morajo OBVEZNO počakati do konca razglasitve rezultatov. V primeru, da neopravičeno predčasno zapustijo tekmovanje in so prejemniki nagrad, jim le-te ne pripadajo (ekipa je diskvalificirana).</w:t>
      </w:r>
    </w:p>
    <w:p w14:paraId="6BA01AE6" w14:textId="77777777" w:rsidR="00421EB4" w:rsidRPr="00946BB9" w:rsidRDefault="00421EB4" w:rsidP="008D71F0"/>
    <w:p w14:paraId="1923B61A" w14:textId="77777777" w:rsidR="0074555B" w:rsidRPr="00946BB9" w:rsidRDefault="0074555B" w:rsidP="008D71F0">
      <w:pPr>
        <w:pStyle w:val="1Poglavje"/>
        <w:jc w:val="both"/>
      </w:pPr>
      <w:r w:rsidRPr="00946BB9">
        <w:t>Prehrana</w:t>
      </w:r>
    </w:p>
    <w:p w14:paraId="0A0DD485" w14:textId="45EE9425" w:rsidR="0074555B" w:rsidRPr="00946BB9" w:rsidRDefault="00421EB4" w:rsidP="008D71F0">
      <w:r w:rsidRPr="00421EB4">
        <w:t>Za vse ekipe organizator priskrbi prehrano (sendvič) in osvežilni napitek. Dodatno brezalkoholno pijačo in hrano naj si društva priskrbijo sama, če je to potrebno</w:t>
      </w:r>
      <w:r w:rsidR="0074555B" w:rsidRPr="00946BB9">
        <w:t>.</w:t>
      </w:r>
    </w:p>
    <w:p w14:paraId="4F9EBA52" w14:textId="042CF1FE" w:rsidR="0074555B" w:rsidRPr="00946BB9" w:rsidRDefault="0074555B" w:rsidP="008D71F0">
      <w:pPr>
        <w:pStyle w:val="1Poglavje"/>
        <w:jc w:val="both"/>
      </w:pPr>
      <w:r w:rsidRPr="00946BB9">
        <w:t>Tekmovanje ekip izven konkurence</w:t>
      </w:r>
      <w:r w:rsidR="00830DC4" w:rsidRPr="00946BB9">
        <w:t xml:space="preserve"> (izv)</w:t>
      </w:r>
    </w:p>
    <w:p w14:paraId="1D2FDEDE" w14:textId="4A0F2C71" w:rsidR="00FA7304" w:rsidRPr="00946BB9" w:rsidRDefault="0074555B" w:rsidP="00FA7304">
      <w:pPr>
        <w:spacing w:after="0"/>
      </w:pPr>
      <w:r w:rsidRPr="00946BB9">
        <w:t>Ekipa tekmuje izven konkurence, če</w:t>
      </w:r>
      <w:r w:rsidR="00FA7304" w:rsidRPr="00946BB9">
        <w:t>:</w:t>
      </w:r>
    </w:p>
    <w:p w14:paraId="3762EBDB" w14:textId="178BFDBD" w:rsidR="00FA7304" w:rsidRPr="00946BB9" w:rsidRDefault="0074555B" w:rsidP="00940E22">
      <w:pPr>
        <w:pStyle w:val="Odstavekseznama"/>
        <w:numPr>
          <w:ilvl w:val="0"/>
          <w:numId w:val="39"/>
        </w:numPr>
      </w:pPr>
      <w:r w:rsidRPr="00946BB9">
        <w:t>niso vsi člani in mentorji oblečeni v gasilske delovne obleke</w:t>
      </w:r>
      <w:r w:rsidR="00FA7304" w:rsidRPr="00946BB9">
        <w:t>;</w:t>
      </w:r>
    </w:p>
    <w:p w14:paraId="6CA7FAA7" w14:textId="7482670D" w:rsidR="00FA7304" w:rsidRPr="00946BB9" w:rsidRDefault="0074555B" w:rsidP="00940E22">
      <w:pPr>
        <w:pStyle w:val="Odstavekseznama"/>
        <w:numPr>
          <w:ilvl w:val="0"/>
          <w:numId w:val="39"/>
        </w:numPr>
      </w:pPr>
      <w:r w:rsidRPr="00946BB9">
        <w:t>pride ekipa na tekmovanje brez izkaznic pionirja in mladinca oz. gasilskih izkaznic</w:t>
      </w:r>
      <w:r w:rsidR="00FA7304" w:rsidRPr="00946BB9">
        <w:t>;</w:t>
      </w:r>
      <w:r w:rsidRPr="00946BB9">
        <w:t xml:space="preserve"> </w:t>
      </w:r>
    </w:p>
    <w:p w14:paraId="5540CFD4" w14:textId="1744436B" w:rsidR="00FA7304" w:rsidRPr="00946BB9" w:rsidRDefault="00FA7304" w:rsidP="00940E22">
      <w:pPr>
        <w:pStyle w:val="Odstavekseznama"/>
        <w:numPr>
          <w:ilvl w:val="0"/>
          <w:numId w:val="39"/>
        </w:numPr>
      </w:pPr>
      <w:r w:rsidRPr="00946BB9">
        <w:t>i</w:t>
      </w:r>
      <w:r w:rsidR="0074555B" w:rsidRPr="00946BB9">
        <w:t>zkaznica pionirja in mladinca ni pravilno izdelana (nepopolni podatki, brez podpisa</w:t>
      </w:r>
      <w:r w:rsidRPr="00946BB9">
        <w:t>,</w:t>
      </w:r>
      <w:r w:rsidR="0074555B" w:rsidRPr="00946BB9">
        <w:t xml:space="preserve"> …)</w:t>
      </w:r>
      <w:r w:rsidRPr="00946BB9">
        <w:t>;</w:t>
      </w:r>
    </w:p>
    <w:p w14:paraId="175ECAFC" w14:textId="7ACB5CE2" w:rsidR="0074555B" w:rsidRPr="00946BB9" w:rsidRDefault="0074555B" w:rsidP="00940E22">
      <w:pPr>
        <w:pStyle w:val="Odstavekseznama"/>
        <w:numPr>
          <w:ilvl w:val="0"/>
          <w:numId w:val="39"/>
        </w:numPr>
      </w:pPr>
      <w:r w:rsidRPr="00946BB9">
        <w:t xml:space="preserve">se ugotovi, da je </w:t>
      </w:r>
      <w:r w:rsidR="00FA7304" w:rsidRPr="00946BB9">
        <w:t>kdo</w:t>
      </w:r>
      <w:r w:rsidRPr="00946BB9">
        <w:t xml:space="preserve"> izmed članov ekipe starejši, kot so predpisane letnice za določeno kategorijo.</w:t>
      </w:r>
    </w:p>
    <w:p w14:paraId="2A9DEE4E" w14:textId="77777777" w:rsidR="0074555B" w:rsidRPr="00946BB9" w:rsidRDefault="0074555B" w:rsidP="008D71F0">
      <w:pPr>
        <w:pStyle w:val="1Poglavje"/>
        <w:jc w:val="both"/>
      </w:pPr>
      <w:r w:rsidRPr="00946BB9">
        <w:lastRenderedPageBreak/>
        <w:t>Diskvalifikacija ekipe (dis)</w:t>
      </w:r>
    </w:p>
    <w:p w14:paraId="07CBE820" w14:textId="67C5FA14" w:rsidR="0074555B" w:rsidRPr="00946BB9" w:rsidRDefault="0074555B" w:rsidP="008D71F0">
      <w:pPr>
        <w:spacing w:after="0"/>
      </w:pPr>
      <w:r w:rsidRPr="00946BB9">
        <w:t>Tekmovalna ekipa je diskvalificirana</w:t>
      </w:r>
      <w:r w:rsidR="00940E22" w:rsidRPr="00946BB9">
        <w:t>,</w:t>
      </w:r>
      <w:r w:rsidRPr="00946BB9">
        <w:t xml:space="preserve"> če: </w:t>
      </w:r>
    </w:p>
    <w:p w14:paraId="3494D989" w14:textId="77777777" w:rsidR="0074555B" w:rsidRPr="00946BB9" w:rsidRDefault="0074555B" w:rsidP="00940E22">
      <w:pPr>
        <w:pStyle w:val="Odstavekseznama"/>
        <w:numPr>
          <w:ilvl w:val="0"/>
          <w:numId w:val="40"/>
        </w:numPr>
      </w:pPr>
      <w:r w:rsidRPr="00946BB9">
        <w:t xml:space="preserve">se tekmovalci ali mentorji neprimerno vedejo pred otvoritvijo ali med otvoritvijo tekmovanja, v času tekmovanja, pred zaključkom, med zaključkom ali po zaključku tekmovanja; </w:t>
      </w:r>
    </w:p>
    <w:p w14:paraId="4D6A224D" w14:textId="77777777" w:rsidR="0074555B" w:rsidRPr="00946BB9" w:rsidRDefault="0074555B" w:rsidP="00940E22">
      <w:pPr>
        <w:pStyle w:val="Odstavekseznama"/>
        <w:numPr>
          <w:ilvl w:val="0"/>
          <w:numId w:val="40"/>
        </w:numPr>
      </w:pPr>
      <w:r w:rsidRPr="00946BB9">
        <w:t xml:space="preserve">se tekmovalci ali mentorji nespodobno vedejo do sodnikov; </w:t>
      </w:r>
    </w:p>
    <w:p w14:paraId="7BB2D363" w14:textId="77777777" w:rsidR="0074555B" w:rsidRPr="00946BB9" w:rsidRDefault="0074555B" w:rsidP="00940E22">
      <w:pPr>
        <w:pStyle w:val="Odstavekseznama"/>
        <w:numPr>
          <w:ilvl w:val="0"/>
          <w:numId w:val="40"/>
        </w:numPr>
      </w:pPr>
      <w:r w:rsidRPr="00946BB9">
        <w:t xml:space="preserve">tekmovalci ali mentorji namerno ovirajo tekmovalce druge tekmovalne ekipe; </w:t>
      </w:r>
    </w:p>
    <w:p w14:paraId="166480FE" w14:textId="0ECAEE20" w:rsidR="0074555B" w:rsidRPr="00946BB9" w:rsidRDefault="0074555B" w:rsidP="00940E22">
      <w:pPr>
        <w:pStyle w:val="Odstavekseznama"/>
        <w:numPr>
          <w:ilvl w:val="0"/>
          <w:numId w:val="40"/>
        </w:numPr>
      </w:pPr>
      <w:r w:rsidRPr="00946BB9">
        <w:t xml:space="preserve">se pri tekmovalcih ali mentorjih zazna kakršna koli prisotnost alkohola in nedovoljenih substanc na celotnem prizorišču tekmovanja; </w:t>
      </w:r>
    </w:p>
    <w:p w14:paraId="4D456ACD" w14:textId="3933D85D" w:rsidR="0074555B" w:rsidRPr="00946BB9" w:rsidRDefault="0074555B" w:rsidP="00940E22">
      <w:pPr>
        <w:pStyle w:val="Odstavekseznama"/>
        <w:numPr>
          <w:ilvl w:val="0"/>
          <w:numId w:val="40"/>
        </w:numPr>
      </w:pPr>
      <w:r w:rsidRPr="00946BB9">
        <w:t>ekipa ali del ekipe, vključno z mentorjem, zapusti razglasitev rezultatov in zaključek tekmovanja pred zaključkom tekmovanja (pred dovoljenim odhodom ekip);</w:t>
      </w:r>
    </w:p>
    <w:p w14:paraId="7B1F138F" w14:textId="49335DC3" w:rsidR="0074555B" w:rsidRPr="00946BB9" w:rsidRDefault="0074555B" w:rsidP="00940E22">
      <w:pPr>
        <w:pStyle w:val="Odstavekseznama"/>
        <w:numPr>
          <w:ilvl w:val="0"/>
          <w:numId w:val="40"/>
        </w:numPr>
      </w:pPr>
      <w:r w:rsidRPr="00946BB9">
        <w:t>se ugotovi, da je ekipa goljufala ali kakorkoli priredila podatke tekmovalcev (npr. neresnični rojstni podatki</w:t>
      </w:r>
      <w:r w:rsidR="005B0A9F" w:rsidRPr="00946BB9">
        <w:t>,</w:t>
      </w:r>
      <w:r w:rsidRPr="00946BB9">
        <w:t xml:space="preserve"> ...)</w:t>
      </w:r>
      <w:r w:rsidR="00860B99" w:rsidRPr="00946BB9">
        <w:t>;</w:t>
      </w:r>
    </w:p>
    <w:p w14:paraId="6384D827" w14:textId="32B4196B" w:rsidR="009A35E7" w:rsidRPr="00946BB9" w:rsidRDefault="009A35E7" w:rsidP="00940E22">
      <w:pPr>
        <w:pStyle w:val="Odstavekseznama"/>
        <w:numPr>
          <w:ilvl w:val="0"/>
          <w:numId w:val="40"/>
        </w:numPr>
      </w:pPr>
      <w:r w:rsidRPr="00946BB9">
        <w:t>tekmovalci ali mentorji ne upoštevajo zahtev lastnika/upravljalca objekta tekmovanj</w:t>
      </w:r>
      <w:r w:rsidR="002147D5" w:rsidRPr="00946BB9">
        <w:t>a oz. organizatorja tekmovanja</w:t>
      </w:r>
      <w:r w:rsidR="00860B99" w:rsidRPr="00946BB9">
        <w:t>.</w:t>
      </w:r>
    </w:p>
    <w:p w14:paraId="723E5406" w14:textId="77777777" w:rsidR="0074555B" w:rsidRPr="00946BB9" w:rsidRDefault="0074555B" w:rsidP="008D71F0">
      <w:r w:rsidRPr="00946BB9">
        <w:t xml:space="preserve">Poleg zgoraj naštetih vzrokov za diskvalifikacijo so pri vsaki posamezni tekmovalni disciplini še dodatno opredeljeni vzroki za diskvalifikacijo. </w:t>
      </w:r>
    </w:p>
    <w:p w14:paraId="5C2A6CC7" w14:textId="77777777" w:rsidR="0074555B" w:rsidRPr="00946BB9" w:rsidRDefault="0074555B" w:rsidP="008D71F0">
      <w:r w:rsidRPr="00946BB9">
        <w:t xml:space="preserve">O diskvalifikaciji tekmovalne enote odloči komisija za pritožbe dokončno. </w:t>
      </w:r>
    </w:p>
    <w:p w14:paraId="629BFF35" w14:textId="36A93BAF" w:rsidR="0074555B" w:rsidRDefault="0074555B" w:rsidP="008D71F0">
      <w:r w:rsidRPr="00946BB9">
        <w:t>V primeru diskvalifikacije tekmovalna ekipa ne prejme nagrade, priznanja za udeležbo. Črta se tudi iz vrstnega reda tekmovalnih ekip.</w:t>
      </w:r>
    </w:p>
    <w:p w14:paraId="1563705C" w14:textId="77777777" w:rsidR="00FE11AF" w:rsidRPr="00946BB9" w:rsidRDefault="00FE11AF" w:rsidP="008D71F0"/>
    <w:p w14:paraId="64B44FE4" w14:textId="77777777" w:rsidR="0074555B" w:rsidRPr="00946BB9" w:rsidRDefault="0074555B" w:rsidP="008D71F0">
      <w:pPr>
        <w:pStyle w:val="1Poglavje"/>
        <w:jc w:val="both"/>
      </w:pPr>
      <w:r w:rsidRPr="00946BB9">
        <w:t>Status ekipe</w:t>
      </w:r>
    </w:p>
    <w:p w14:paraId="7469D2B7" w14:textId="77777777" w:rsidR="0074555B" w:rsidRPr="00946BB9" w:rsidRDefault="0074555B" w:rsidP="008D71F0">
      <w:r w:rsidRPr="00946BB9">
        <w:t xml:space="preserve">Če je bila ekipa prijavljena na tekmovanje in se je tekmovanja udeležila (se je prijavila na A- komisiji), nato pa je bila zaradi vzrokov za diskvalifikacijo diskvalificirana, se takšno ekipo označi z oznako: </w:t>
      </w:r>
      <w:r w:rsidRPr="00946BB9">
        <w:rPr>
          <w:b/>
        </w:rPr>
        <w:t>DIS – diskvalifikacija</w:t>
      </w:r>
      <w:r w:rsidRPr="00946BB9">
        <w:t>.</w:t>
      </w:r>
    </w:p>
    <w:p w14:paraId="5B683383" w14:textId="658511A4" w:rsidR="00830DC4" w:rsidRPr="00946BB9" w:rsidRDefault="00830DC4" w:rsidP="008D71F0">
      <w:r w:rsidRPr="00946BB9">
        <w:t xml:space="preserve">Če je bila ekipa prijavljena na tekmovanje in se je tekmovanja udeležila (se je prijavila na A- komisiji) ter jo je A komisija označila kot ekipo, ki tekmuje izven konkurence, se takšno ekipo označi z oznako: </w:t>
      </w:r>
      <w:r w:rsidRPr="00946BB9">
        <w:rPr>
          <w:b/>
          <w:bCs/>
        </w:rPr>
        <w:t>IZV – izven konkurence.</w:t>
      </w:r>
    </w:p>
    <w:p w14:paraId="1AC59E1C" w14:textId="77777777" w:rsidR="0074555B" w:rsidRPr="00946BB9" w:rsidRDefault="0074555B" w:rsidP="008D71F0">
      <w:r w:rsidRPr="00946BB9">
        <w:t xml:space="preserve">Če je bila ekipa prijavljena na tekmovanje in se je tekmovanja udeležila (se je prijavila na A- komisiji), nato pa zaradi različnih vzrokov tekmovanja ni dokončala (je vmes odstopila), se takšno ekipo označi z oznako: </w:t>
      </w:r>
      <w:r w:rsidRPr="00946BB9">
        <w:rPr>
          <w:b/>
        </w:rPr>
        <w:t>ODS – odstop</w:t>
      </w:r>
      <w:r w:rsidRPr="00946BB9">
        <w:t>.</w:t>
      </w:r>
    </w:p>
    <w:p w14:paraId="2A4F53BE" w14:textId="10ED430B" w:rsidR="0074555B" w:rsidRDefault="0074555B" w:rsidP="008D71F0">
      <w:r w:rsidRPr="00946BB9">
        <w:t xml:space="preserve">Če je bila ekipa prijavljena na tekmovanje in se tekmovanja ni udeležila (se ni prijavila na A- komisiji), se takšno ekipo označi z oznako: </w:t>
      </w:r>
      <w:r w:rsidRPr="00946BB9">
        <w:rPr>
          <w:b/>
        </w:rPr>
        <w:t>NIT – ni tekmovala</w:t>
      </w:r>
      <w:r w:rsidRPr="00946BB9">
        <w:t>.</w:t>
      </w:r>
    </w:p>
    <w:p w14:paraId="7931C7D9" w14:textId="78D1F2D1" w:rsidR="00FE11AF" w:rsidRDefault="00FE11AF" w:rsidP="008D71F0"/>
    <w:p w14:paraId="295D2799" w14:textId="77777777" w:rsidR="00FE11AF" w:rsidRPr="00946BB9" w:rsidRDefault="00FE11AF" w:rsidP="008D71F0"/>
    <w:p w14:paraId="404C6302" w14:textId="77777777" w:rsidR="0074555B" w:rsidRPr="00946BB9" w:rsidRDefault="0074555B" w:rsidP="008D71F0">
      <w:pPr>
        <w:pStyle w:val="1Poglavje"/>
        <w:jc w:val="both"/>
      </w:pPr>
      <w:r w:rsidRPr="00946BB9">
        <w:lastRenderedPageBreak/>
        <w:t>Informacije</w:t>
      </w:r>
    </w:p>
    <w:p w14:paraId="0832D7B6" w14:textId="77777777" w:rsidR="00421EB4" w:rsidRDefault="00421EB4" w:rsidP="00421EB4">
      <w:r>
        <w:t xml:space="preserve">Vse ostale informacije lahko dobite na GZ Trebnje: </w:t>
      </w:r>
    </w:p>
    <w:p w14:paraId="218A2694" w14:textId="77777777" w:rsidR="00421EB4" w:rsidRDefault="00421EB4" w:rsidP="00421EB4">
      <w:r>
        <w:t>na telefonski številki 031 602 803 ali 041 609 265 (Mojca Femec) ali info@gz-trebnje.si</w:t>
      </w:r>
    </w:p>
    <w:p w14:paraId="22D73BBE" w14:textId="31739DDE" w:rsidR="0074555B" w:rsidRDefault="00421EB4" w:rsidP="00421EB4">
      <w:r>
        <w:t xml:space="preserve">oz. že na prej navedeni kontaktni številki: 031 710 573 (Matej Mlakar). </w:t>
      </w:r>
      <w:r w:rsidR="0074555B" w:rsidRPr="00946BB9">
        <w:t xml:space="preserve"> </w:t>
      </w:r>
    </w:p>
    <w:p w14:paraId="3B7C1BCD" w14:textId="77777777" w:rsidR="00FE11AF" w:rsidRPr="00946BB9" w:rsidRDefault="00FE11AF" w:rsidP="00421EB4"/>
    <w:p w14:paraId="361BB713" w14:textId="77777777" w:rsidR="0074555B" w:rsidRPr="00946BB9" w:rsidRDefault="0074555B" w:rsidP="008D71F0">
      <w:pPr>
        <w:pStyle w:val="1Poglavje"/>
        <w:jc w:val="both"/>
      </w:pPr>
      <w:r w:rsidRPr="00946BB9">
        <w:t>Priporočilo</w:t>
      </w:r>
    </w:p>
    <w:p w14:paraId="604B1F94" w14:textId="6BEF0C9C" w:rsidR="0074555B" w:rsidRPr="00946BB9" w:rsidRDefault="0074555B" w:rsidP="008D71F0">
      <w:bookmarkStart w:id="3" w:name="_Hlk209083980"/>
      <w:r w:rsidRPr="00946BB9">
        <w:t>Priporočamo, da imajo člani ekip s seboj</w:t>
      </w:r>
      <w:r w:rsidR="00C808AD" w:rsidRPr="00946BB9">
        <w:t xml:space="preserve"> </w:t>
      </w:r>
      <w:r w:rsidRPr="00946BB9">
        <w:t>kartic</w:t>
      </w:r>
      <w:r w:rsidR="00C808AD" w:rsidRPr="00946BB9">
        <w:t>o</w:t>
      </w:r>
      <w:r w:rsidR="00D16F59" w:rsidRPr="00946BB9">
        <w:t xml:space="preserve"> zdravstvenega zavarovanja</w:t>
      </w:r>
      <w:r w:rsidRPr="00946BB9">
        <w:t>.</w:t>
      </w:r>
    </w:p>
    <w:bookmarkEnd w:id="3"/>
    <w:p w14:paraId="3D075C23" w14:textId="388BC8BA" w:rsidR="0074555B" w:rsidRDefault="0074555B" w:rsidP="008D71F0">
      <w:r w:rsidRPr="00946BB9">
        <w:t>Tekmovanje poteka na lastno odgovornost.</w:t>
      </w:r>
    </w:p>
    <w:p w14:paraId="1A263D50" w14:textId="77777777" w:rsidR="00421EB4" w:rsidRDefault="00421EB4" w:rsidP="00421EB4">
      <w:r>
        <w:t>Otroci naj imajo s seboj oblačila primerna vremenskim razmeram.</w:t>
      </w:r>
    </w:p>
    <w:p w14:paraId="63D80E56" w14:textId="77777777" w:rsidR="00421EB4" w:rsidRDefault="00421EB4" w:rsidP="00421EB4">
      <w:r>
        <w:t>Mentorji naj poskrbijo za ustrezno obnašanje in zadrževanje svojih ekip na za to predvidenem prostoru med čakanjem na tekmovalne discipline oz. rezultate.</w:t>
      </w:r>
    </w:p>
    <w:p w14:paraId="21FCF570" w14:textId="61F9AFC7" w:rsidR="00421EB4" w:rsidRPr="00421EB4" w:rsidRDefault="00421EB4" w:rsidP="00421EB4">
      <w:pPr>
        <w:rPr>
          <w:b/>
          <w:u w:val="single"/>
        </w:rPr>
      </w:pPr>
      <w:r w:rsidRPr="00421EB4">
        <w:rPr>
          <w:b/>
          <w:u w:val="single"/>
        </w:rPr>
        <w:t>OBVEZNO mora imeti posamezna ekipa s seboj dve</w:t>
      </w:r>
      <w:r>
        <w:rPr>
          <w:b/>
          <w:u w:val="single"/>
        </w:rPr>
        <w:t xml:space="preserve"> delujoči</w:t>
      </w:r>
      <w:r w:rsidRPr="00421EB4">
        <w:rPr>
          <w:b/>
          <w:u w:val="single"/>
        </w:rPr>
        <w:t xml:space="preserve"> modri pisali!</w:t>
      </w:r>
    </w:p>
    <w:p w14:paraId="10F382D4" w14:textId="77777777" w:rsidR="00421EB4" w:rsidRDefault="00421EB4" w:rsidP="00421EB4">
      <w:r>
        <w:t>V primeru ponovitve tekmovanja, lahko sodelujejo le ekipe, ki so se prvič prijavile in sodelovale na tekmovanju.</w:t>
      </w:r>
    </w:p>
    <w:p w14:paraId="68EEC23A" w14:textId="77777777" w:rsidR="00421EB4" w:rsidRDefault="00421EB4" w:rsidP="00421EB4"/>
    <w:p w14:paraId="2A9E10A8" w14:textId="77777777" w:rsidR="00421EB4" w:rsidRDefault="00421EB4" w:rsidP="00421EB4">
      <w:r>
        <w:t>LITERATURO, PRAVILA IN TOČKOVANJE za kviz dobite na internetnem naslovu:</w:t>
      </w:r>
    </w:p>
    <w:p w14:paraId="0CF1C411" w14:textId="77777777" w:rsidR="00421EB4" w:rsidRDefault="00421EB4" w:rsidP="00421EB4">
      <w:r>
        <w:t>https://gasilec.net/mladinski-svet/</w:t>
      </w:r>
    </w:p>
    <w:p w14:paraId="31FB7B25" w14:textId="77777777" w:rsidR="00421EB4" w:rsidRDefault="00421EB4" w:rsidP="00421EB4"/>
    <w:p w14:paraId="17B01269" w14:textId="77777777" w:rsidR="00421EB4" w:rsidRDefault="00421EB4" w:rsidP="00421EB4">
      <w:r>
        <w:t>Z gasilskimi pozdravi,</w:t>
      </w:r>
    </w:p>
    <w:p w14:paraId="58BF030F" w14:textId="77777777" w:rsidR="00421EB4" w:rsidRDefault="00421EB4" w:rsidP="00421EB4">
      <w:r>
        <w:t>MLADINSKA KOMISIJA GZ TREBNJE</w:t>
      </w:r>
    </w:p>
    <w:p w14:paraId="32E54A24" w14:textId="77777777" w:rsidR="00421EB4" w:rsidRDefault="00421EB4" w:rsidP="00421EB4"/>
    <w:p w14:paraId="65A0539F" w14:textId="1098B5B7" w:rsidR="00421EB4" w:rsidRDefault="00421EB4" w:rsidP="00421EB4">
      <w:r>
        <w:t>Trebnje, december 2025</w:t>
      </w:r>
    </w:p>
    <w:sectPr w:rsidR="00421EB4" w:rsidSect="0054016B">
      <w:headerReference w:type="first" r:id="rId12"/>
      <w:footerReference w:type="first" r:id="rId13"/>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F9B832" w14:textId="77777777" w:rsidR="00AB3BF7" w:rsidRDefault="00AB3BF7" w:rsidP="003E16A4">
      <w:pPr>
        <w:spacing w:after="0" w:line="240" w:lineRule="auto"/>
      </w:pPr>
      <w:r>
        <w:separator/>
      </w:r>
    </w:p>
    <w:p w14:paraId="161C4A88" w14:textId="77777777" w:rsidR="00AB3BF7" w:rsidRDefault="00AB3BF7"/>
  </w:endnote>
  <w:endnote w:type="continuationSeparator" w:id="0">
    <w:p w14:paraId="548467F4" w14:textId="77777777" w:rsidR="00AB3BF7" w:rsidRDefault="00AB3BF7" w:rsidP="003E16A4">
      <w:pPr>
        <w:spacing w:after="0" w:line="240" w:lineRule="auto"/>
      </w:pPr>
      <w:r>
        <w:continuationSeparator/>
      </w:r>
    </w:p>
    <w:p w14:paraId="7694DB65" w14:textId="77777777" w:rsidR="00AB3BF7" w:rsidRDefault="00AB3B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Corbel">
    <w:panose1 w:val="020B0503020204020204"/>
    <w:charset w:val="EE"/>
    <w:family w:val="swiss"/>
    <w:pitch w:val="variable"/>
    <w:sig w:usb0="A00002EF" w:usb1="4000A44B"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406C3B" w14:textId="51FB6BDE" w:rsidR="00266001" w:rsidRPr="00BC6C1B" w:rsidRDefault="00BC6C1B" w:rsidP="00BC6C1B">
    <w:pPr>
      <w:pStyle w:val="Noga"/>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475B5F">
      <w:rPr>
        <w:noProof/>
        <w:sz w:val="18"/>
        <w:szCs w:val="18"/>
      </w:rPr>
      <w:t>8</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475B5F">
      <w:rPr>
        <w:noProof/>
        <w:sz w:val="18"/>
        <w:szCs w:val="18"/>
      </w:rPr>
      <w:t>8</w:t>
    </w:r>
    <w:r w:rsidRPr="002C487D">
      <w:rPr>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65EF6" w14:textId="0B4262E9" w:rsidR="00266001" w:rsidRDefault="00A25A97" w:rsidP="007D7DCD">
    <w:pPr>
      <w:jc w:val="center"/>
    </w:pPr>
    <w:r>
      <w:t>Trebnje</w:t>
    </w:r>
    <w:r w:rsidR="00266001" w:rsidRPr="002146DF">
      <w:t xml:space="preserve">, </w:t>
    </w:r>
    <w:r>
      <w:t>dec</w:t>
    </w:r>
    <w:r w:rsidR="001F5768" w:rsidRPr="002146DF">
      <w:t>ember</w:t>
    </w:r>
    <w:r w:rsidR="00F01BAF" w:rsidRPr="002146DF">
      <w:t xml:space="preserve"> </w:t>
    </w:r>
    <w:r w:rsidR="000B34FE" w:rsidRPr="002146DF">
      <w:t>202</w:t>
    </w:r>
    <w:r w:rsidR="00F01BAF" w:rsidRPr="002146DF">
      <w:t>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CF0CE" w14:textId="6B343B24" w:rsidR="00266001" w:rsidRPr="003E2DB7" w:rsidRDefault="003E2DB7" w:rsidP="003E2DB7">
    <w:pPr>
      <w:pStyle w:val="Noga"/>
      <w:pBdr>
        <w:top w:val="single" w:sz="4" w:space="1" w:color="auto"/>
      </w:pBdr>
      <w:jc w:val="center"/>
      <w:rPr>
        <w:sz w:val="18"/>
        <w:szCs w:val="18"/>
      </w:rPr>
    </w:pPr>
    <w:r w:rsidRPr="002C487D">
      <w:rPr>
        <w:sz w:val="18"/>
        <w:szCs w:val="18"/>
      </w:rPr>
      <w:fldChar w:fldCharType="begin"/>
    </w:r>
    <w:r w:rsidRPr="002C487D">
      <w:rPr>
        <w:sz w:val="18"/>
        <w:szCs w:val="18"/>
      </w:rPr>
      <w:instrText xml:space="preserve"> PAGE </w:instrText>
    </w:r>
    <w:r w:rsidRPr="002C487D">
      <w:rPr>
        <w:sz w:val="18"/>
        <w:szCs w:val="18"/>
      </w:rPr>
      <w:fldChar w:fldCharType="separate"/>
    </w:r>
    <w:r w:rsidR="00475B5F">
      <w:rPr>
        <w:noProof/>
        <w:sz w:val="18"/>
        <w:szCs w:val="18"/>
      </w:rPr>
      <w:t>1</w:t>
    </w:r>
    <w:r w:rsidRPr="002C487D">
      <w:rPr>
        <w:sz w:val="18"/>
        <w:szCs w:val="18"/>
      </w:rPr>
      <w:fldChar w:fldCharType="end"/>
    </w:r>
    <w:r w:rsidRPr="002C487D">
      <w:rPr>
        <w:sz w:val="18"/>
        <w:szCs w:val="18"/>
      </w:rPr>
      <w:t xml:space="preserve"> / </w:t>
    </w:r>
    <w:r w:rsidRPr="002C487D">
      <w:rPr>
        <w:sz w:val="18"/>
        <w:szCs w:val="18"/>
      </w:rPr>
      <w:fldChar w:fldCharType="begin"/>
    </w:r>
    <w:r w:rsidRPr="002C487D">
      <w:rPr>
        <w:sz w:val="18"/>
        <w:szCs w:val="18"/>
      </w:rPr>
      <w:instrText xml:space="preserve"> SECTIONPAGES  </w:instrText>
    </w:r>
    <w:r w:rsidRPr="002C487D">
      <w:rPr>
        <w:sz w:val="18"/>
        <w:szCs w:val="18"/>
      </w:rPr>
      <w:fldChar w:fldCharType="separate"/>
    </w:r>
    <w:r w:rsidR="00475B5F">
      <w:rPr>
        <w:noProof/>
        <w:sz w:val="18"/>
        <w:szCs w:val="18"/>
      </w:rPr>
      <w:t>8</w:t>
    </w:r>
    <w:r w:rsidRPr="002C487D">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C5869B" w14:textId="77777777" w:rsidR="00AB3BF7" w:rsidRDefault="00AB3BF7" w:rsidP="003E16A4">
      <w:pPr>
        <w:spacing w:after="0" w:line="240" w:lineRule="auto"/>
      </w:pPr>
      <w:r>
        <w:separator/>
      </w:r>
    </w:p>
    <w:p w14:paraId="54C9A466" w14:textId="77777777" w:rsidR="00AB3BF7" w:rsidRDefault="00AB3BF7"/>
  </w:footnote>
  <w:footnote w:type="continuationSeparator" w:id="0">
    <w:p w14:paraId="71BBD41D" w14:textId="77777777" w:rsidR="00AB3BF7" w:rsidRDefault="00AB3BF7" w:rsidP="003E16A4">
      <w:pPr>
        <w:spacing w:after="0" w:line="240" w:lineRule="auto"/>
      </w:pPr>
      <w:r>
        <w:continuationSeparator/>
      </w:r>
    </w:p>
    <w:p w14:paraId="4DC555D8" w14:textId="77777777" w:rsidR="00AB3BF7" w:rsidRDefault="00AB3BF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AE46F" w14:textId="77777777" w:rsidR="003249FB" w:rsidRDefault="003249FB" w:rsidP="003249FB">
    <w:pPr>
      <w:jc w:val="center"/>
    </w:pPr>
    <w:r w:rsidRPr="002146DF">
      <w:rPr>
        <w:sz w:val="16"/>
        <w:szCs w:val="16"/>
      </w:rPr>
      <w:t xml:space="preserve">Razpis kviza gasilske mladine </w:t>
    </w:r>
    <w:r>
      <w:rPr>
        <w:sz w:val="16"/>
        <w:szCs w:val="16"/>
      </w:rPr>
      <w:t xml:space="preserve">Gasilske zveze Trebnje </w:t>
    </w:r>
    <w:r w:rsidRPr="002146DF">
      <w:rPr>
        <w:sz w:val="16"/>
        <w:szCs w:val="16"/>
      </w:rPr>
      <w:t>2026</w:t>
    </w:r>
  </w:p>
  <w:p w14:paraId="143EEF65" w14:textId="1E4DB87A" w:rsidR="00266001" w:rsidRPr="003249FB" w:rsidRDefault="00266001" w:rsidP="003249FB">
    <w:pPr>
      <w:pStyle w:val="Glav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B51D71" w14:textId="76CF5FB4" w:rsidR="00266001" w:rsidRDefault="00266001" w:rsidP="00193BFD">
    <w:pPr>
      <w:pStyle w:val="Glava"/>
      <w:jc w:val="center"/>
    </w:pPr>
  </w:p>
  <w:p w14:paraId="5E3746E0" w14:textId="77777777" w:rsidR="00266001" w:rsidRDefault="00266001" w:rsidP="00193BFD">
    <w:pPr>
      <w:pStyle w:val="Glav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953A99" w14:textId="4C8D02A0" w:rsidR="00266001" w:rsidRDefault="009B0F67" w:rsidP="00266674">
    <w:pPr>
      <w:jc w:val="center"/>
    </w:pPr>
    <w:r w:rsidRPr="002146DF">
      <w:rPr>
        <w:sz w:val="16"/>
        <w:szCs w:val="16"/>
      </w:rPr>
      <w:t xml:space="preserve">Razpis </w:t>
    </w:r>
    <w:r w:rsidR="000B34FE" w:rsidRPr="002146DF">
      <w:rPr>
        <w:sz w:val="16"/>
        <w:szCs w:val="16"/>
      </w:rPr>
      <w:t xml:space="preserve">kviza gasilske mladine </w:t>
    </w:r>
    <w:r w:rsidR="003B42A2">
      <w:rPr>
        <w:sz w:val="16"/>
        <w:szCs w:val="16"/>
      </w:rPr>
      <w:t xml:space="preserve">Gasilske zveze Trebnje </w:t>
    </w:r>
    <w:r w:rsidR="000B34FE" w:rsidRPr="002146DF">
      <w:rPr>
        <w:sz w:val="16"/>
        <w:szCs w:val="16"/>
      </w:rPr>
      <w:t>202</w:t>
    </w:r>
    <w:r w:rsidR="00F01BAF" w:rsidRPr="002146DF">
      <w:rPr>
        <w:sz w:val="16"/>
        <w:szCs w:val="16"/>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0622F"/>
    <w:multiLevelType w:val="hybridMultilevel"/>
    <w:tmpl w:val="E65260B6"/>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B8C3165"/>
    <w:multiLevelType w:val="hybridMultilevel"/>
    <w:tmpl w:val="55922546"/>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40072F7"/>
    <w:multiLevelType w:val="hybridMultilevel"/>
    <w:tmpl w:val="8C762876"/>
    <w:lvl w:ilvl="0" w:tplc="A3F20A90">
      <w:start w:val="203"/>
      <w:numFmt w:val="bullet"/>
      <w:lvlText w:val="-"/>
      <w:lvlJc w:val="left"/>
      <w:pPr>
        <w:ind w:left="720" w:hanging="360"/>
      </w:pPr>
      <w:rPr>
        <w:rFonts w:ascii="Times New Roman" w:eastAsia="SimSu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89277B"/>
    <w:multiLevelType w:val="hybridMultilevel"/>
    <w:tmpl w:val="4BF43CEE"/>
    <w:lvl w:ilvl="0" w:tplc="E3861D7E">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7972885"/>
    <w:multiLevelType w:val="hybridMultilevel"/>
    <w:tmpl w:val="784202B6"/>
    <w:lvl w:ilvl="0" w:tplc="04AC7EA6">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8052B7F"/>
    <w:multiLevelType w:val="hybridMultilevel"/>
    <w:tmpl w:val="F1C0F7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1DB032DE"/>
    <w:multiLevelType w:val="hybridMultilevel"/>
    <w:tmpl w:val="F2FE8D1A"/>
    <w:lvl w:ilvl="0" w:tplc="1EAAABEC">
      <w:numFmt w:val="bullet"/>
      <w:lvlText w:val="-"/>
      <w:lvlJc w:val="left"/>
      <w:pPr>
        <w:ind w:left="720" w:hanging="360"/>
      </w:pPr>
      <w:rPr>
        <w:rFonts w:ascii="Calibri" w:eastAsiaTheme="minorEastAsia"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2321BAC"/>
    <w:multiLevelType w:val="hybridMultilevel"/>
    <w:tmpl w:val="AF8054D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50201C1"/>
    <w:multiLevelType w:val="hybridMultilevel"/>
    <w:tmpl w:val="10FE5C5C"/>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28324436"/>
    <w:multiLevelType w:val="hybridMultilevel"/>
    <w:tmpl w:val="F6F019F8"/>
    <w:lvl w:ilvl="0" w:tplc="2064ED8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A0239D9"/>
    <w:multiLevelType w:val="hybridMultilevel"/>
    <w:tmpl w:val="F244AFB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0B55290"/>
    <w:multiLevelType w:val="hybridMultilevel"/>
    <w:tmpl w:val="41B0656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4055ADD"/>
    <w:multiLevelType w:val="hybridMultilevel"/>
    <w:tmpl w:val="22707B5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3A0509AF"/>
    <w:multiLevelType w:val="hybridMultilevel"/>
    <w:tmpl w:val="4C4EB2E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41D843B3"/>
    <w:multiLevelType w:val="hybridMultilevel"/>
    <w:tmpl w:val="F760D852"/>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A0E39D2"/>
    <w:multiLevelType w:val="hybridMultilevel"/>
    <w:tmpl w:val="BFBAE8D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D003549"/>
    <w:multiLevelType w:val="multilevel"/>
    <w:tmpl w:val="040E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291036"/>
    <w:multiLevelType w:val="singleLevel"/>
    <w:tmpl w:val="D3AE5C5A"/>
    <w:lvl w:ilvl="0">
      <w:start w:val="1"/>
      <w:numFmt w:val="decimal"/>
      <w:lvlText w:val="%1."/>
      <w:lvlJc w:val="left"/>
      <w:pPr>
        <w:tabs>
          <w:tab w:val="num" w:pos="4680"/>
        </w:tabs>
        <w:ind w:left="4680" w:hanging="360"/>
      </w:pPr>
    </w:lvl>
  </w:abstractNum>
  <w:abstractNum w:abstractNumId="18" w15:restartNumberingAfterBreak="0">
    <w:nsid w:val="52DA2E8D"/>
    <w:multiLevelType w:val="hybridMultilevel"/>
    <w:tmpl w:val="02F4A990"/>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56861A0F"/>
    <w:multiLevelType w:val="hybridMultilevel"/>
    <w:tmpl w:val="242E5F18"/>
    <w:lvl w:ilvl="0" w:tplc="BB6A7C4C">
      <w:start w:val="1"/>
      <w:numFmt w:val="decimal"/>
      <w:lvlText w:val="%1."/>
      <w:lvlJc w:val="left"/>
      <w:pPr>
        <w:ind w:left="5038"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575C2BC4"/>
    <w:multiLevelType w:val="hybridMultilevel"/>
    <w:tmpl w:val="964EBF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BDF48B6"/>
    <w:multiLevelType w:val="hybridMultilevel"/>
    <w:tmpl w:val="4C32AC68"/>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5CAB4D38"/>
    <w:multiLevelType w:val="hybridMultilevel"/>
    <w:tmpl w:val="50403EDA"/>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5CCF2E2D"/>
    <w:multiLevelType w:val="hybridMultilevel"/>
    <w:tmpl w:val="66727E78"/>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5E6E78FE"/>
    <w:multiLevelType w:val="hybridMultilevel"/>
    <w:tmpl w:val="042A1C32"/>
    <w:lvl w:ilvl="0" w:tplc="FD1016D2">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603820B1"/>
    <w:multiLevelType w:val="hybridMultilevel"/>
    <w:tmpl w:val="D34CA55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66F0421A"/>
    <w:multiLevelType w:val="multilevel"/>
    <w:tmpl w:val="1F0EC324"/>
    <w:lvl w:ilvl="0">
      <w:start w:val="1"/>
      <w:numFmt w:val="bullet"/>
      <w:lvlText w:val=""/>
      <w:lvlJc w:val="left"/>
      <w:pPr>
        <w:ind w:left="432" w:hanging="432"/>
      </w:pPr>
      <w:rPr>
        <w:rFonts w:ascii="Symbol" w:hAnsi="Symbol" w:hint="default"/>
      </w:rPr>
    </w:lvl>
    <w:lvl w:ilvl="1">
      <w:start w:val="1"/>
      <w:numFmt w:val="decimal"/>
      <w:lvlText w:val="%1.%2."/>
      <w:lvlJc w:val="left"/>
      <w:pPr>
        <w:ind w:left="576" w:hanging="576"/>
      </w:pPr>
      <w:rPr>
        <w:rFonts w:hint="default"/>
      </w:rPr>
    </w:lvl>
    <w:lvl w:ilvl="2">
      <w:start w:val="1"/>
      <w:numFmt w:val="decimal"/>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7587632"/>
    <w:multiLevelType w:val="hybridMultilevel"/>
    <w:tmpl w:val="67C0974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B9504A6"/>
    <w:multiLevelType w:val="hybridMultilevel"/>
    <w:tmpl w:val="22568B5E"/>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6DC02E34"/>
    <w:multiLevelType w:val="hybridMultilevel"/>
    <w:tmpl w:val="8C2E391E"/>
    <w:lvl w:ilvl="0" w:tplc="A3F20A90">
      <w:start w:val="203"/>
      <w:numFmt w:val="bullet"/>
      <w:lvlText w:val="-"/>
      <w:lvlJc w:val="left"/>
      <w:pPr>
        <w:ind w:left="720" w:hanging="360"/>
      </w:pPr>
      <w:rPr>
        <w:rFonts w:ascii="Times New Roman" w:eastAsia="SimSu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6E627B09"/>
    <w:multiLevelType w:val="hybridMultilevel"/>
    <w:tmpl w:val="C4C06D3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70360665"/>
    <w:multiLevelType w:val="hybridMultilevel"/>
    <w:tmpl w:val="1F24EB7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70E14042"/>
    <w:multiLevelType w:val="hybridMultilevel"/>
    <w:tmpl w:val="0EFC3A90"/>
    <w:lvl w:ilvl="0" w:tplc="2496E8CC">
      <w:start w:val="1"/>
      <w:numFmt w:val="upperRoman"/>
      <w:lvlText w:val="%1."/>
      <w:lvlJc w:val="left"/>
      <w:pPr>
        <w:ind w:left="360" w:hanging="360"/>
      </w:pPr>
      <w:rPr>
        <w:rFonts w:hint="default"/>
      </w:rPr>
    </w:lvl>
    <w:lvl w:ilvl="1" w:tplc="07EC41D4">
      <w:start w:val="1"/>
      <w:numFmt w:val="decimal"/>
      <w:lvlText w:val="%2."/>
      <w:lvlJc w:val="left"/>
      <w:pPr>
        <w:tabs>
          <w:tab w:val="num" w:pos="284"/>
        </w:tabs>
        <w:ind w:left="284" w:hanging="284"/>
      </w:pPr>
      <w:rPr>
        <w:rFonts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3" w15:restartNumberingAfterBreak="0">
    <w:nsid w:val="73D63204"/>
    <w:multiLevelType w:val="hybridMultilevel"/>
    <w:tmpl w:val="E15ABFB0"/>
    <w:lvl w:ilvl="0" w:tplc="2D0C974C">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15:restartNumberingAfterBreak="0">
    <w:nsid w:val="777F0A2F"/>
    <w:multiLevelType w:val="hybridMultilevel"/>
    <w:tmpl w:val="C7B02C48"/>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78453E70"/>
    <w:multiLevelType w:val="multilevel"/>
    <w:tmpl w:val="3686FE22"/>
    <w:lvl w:ilvl="0">
      <w:start w:val="203"/>
      <w:numFmt w:val="bullet"/>
      <w:lvlText w:val="-"/>
      <w:lvlJc w:val="left"/>
      <w:pPr>
        <w:ind w:left="432" w:hanging="432"/>
      </w:pPr>
      <w:rPr>
        <w:rFonts w:ascii="Times New Roman" w:eastAsia="SimSun" w:hAnsi="Times New Roman" w:cs="Times New Roman" w:hint="default"/>
      </w:rPr>
    </w:lvl>
    <w:lvl w:ilvl="1">
      <w:start w:val="1"/>
      <w:numFmt w:val="decimal"/>
      <w:lvlText w:val="%1.%2."/>
      <w:lvlJc w:val="left"/>
      <w:pPr>
        <w:ind w:left="576" w:hanging="576"/>
      </w:pPr>
      <w:rPr>
        <w:rFonts w:hint="default"/>
      </w:rPr>
    </w:lvl>
    <w:lvl w:ilvl="2">
      <w:start w:val="1"/>
      <w:numFmt w:val="decimal"/>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C453AFE"/>
    <w:multiLevelType w:val="hybridMultilevel"/>
    <w:tmpl w:val="C16014D2"/>
    <w:lvl w:ilvl="0" w:tplc="A3F20A90">
      <w:start w:val="203"/>
      <w:numFmt w:val="bullet"/>
      <w:lvlText w:val="-"/>
      <w:lvlJc w:val="left"/>
      <w:pPr>
        <w:ind w:left="720" w:hanging="360"/>
      </w:pPr>
      <w:rPr>
        <w:rFonts w:ascii="Times New Roman" w:eastAsia="SimSu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7E375548"/>
    <w:multiLevelType w:val="multilevel"/>
    <w:tmpl w:val="9ED84E50"/>
    <w:lvl w:ilvl="0">
      <w:start w:val="1"/>
      <w:numFmt w:val="decimal"/>
      <w:pStyle w:val="1Poglavje"/>
      <w:lvlText w:val="%1."/>
      <w:lvlJc w:val="left"/>
      <w:pPr>
        <w:ind w:left="432" w:hanging="432"/>
      </w:pPr>
      <w:rPr>
        <w:rFonts w:hint="default"/>
      </w:rPr>
    </w:lvl>
    <w:lvl w:ilvl="1">
      <w:start w:val="1"/>
      <w:numFmt w:val="decimal"/>
      <w:pStyle w:val="2Podpoglavje"/>
      <w:lvlText w:val="%1.%2."/>
      <w:lvlJc w:val="left"/>
      <w:pPr>
        <w:ind w:left="576" w:hanging="576"/>
      </w:pPr>
      <w:rPr>
        <w:rFonts w:hint="default"/>
      </w:rPr>
    </w:lvl>
    <w:lvl w:ilvl="2">
      <w:start w:val="1"/>
      <w:numFmt w:val="decimal"/>
      <w:pStyle w:val="3Podpodpoglavje"/>
      <w:lvlText w:val="%1.%2.%3."/>
      <w:lvlJc w:val="left"/>
      <w:pPr>
        <w:ind w:left="864" w:hanging="86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E920474"/>
    <w:multiLevelType w:val="hybridMultilevel"/>
    <w:tmpl w:val="F7BC9FAE"/>
    <w:lvl w:ilvl="0" w:tplc="0D9A0F2A">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5"/>
  </w:num>
  <w:num w:numId="4">
    <w:abstractNumId w:val="33"/>
  </w:num>
  <w:num w:numId="5">
    <w:abstractNumId w:val="28"/>
  </w:num>
  <w:num w:numId="6">
    <w:abstractNumId w:val="21"/>
  </w:num>
  <w:num w:numId="7">
    <w:abstractNumId w:val="11"/>
  </w:num>
  <w:num w:numId="8">
    <w:abstractNumId w:val="19"/>
  </w:num>
  <w:num w:numId="9">
    <w:abstractNumId w:val="32"/>
  </w:num>
  <w:num w:numId="10">
    <w:abstractNumId w:val="17"/>
  </w:num>
  <w:num w:numId="11">
    <w:abstractNumId w:val="4"/>
  </w:num>
  <w:num w:numId="12">
    <w:abstractNumId w:val="3"/>
  </w:num>
  <w:num w:numId="13">
    <w:abstractNumId w:val="37"/>
  </w:num>
  <w:num w:numId="14">
    <w:abstractNumId w:val="32"/>
  </w:num>
  <w:num w:numId="15">
    <w:abstractNumId w:val="37"/>
  </w:num>
  <w:num w:numId="16">
    <w:abstractNumId w:val="17"/>
  </w:num>
  <w:num w:numId="17">
    <w:abstractNumId w:val="3"/>
  </w:num>
  <w:num w:numId="18">
    <w:abstractNumId w:val="4"/>
  </w:num>
  <w:num w:numId="19">
    <w:abstractNumId w:val="22"/>
  </w:num>
  <w:num w:numId="20">
    <w:abstractNumId w:val="12"/>
  </w:num>
  <w:num w:numId="21">
    <w:abstractNumId w:val="38"/>
  </w:num>
  <w:num w:numId="22">
    <w:abstractNumId w:val="23"/>
  </w:num>
  <w:num w:numId="23">
    <w:abstractNumId w:val="14"/>
  </w:num>
  <w:num w:numId="24">
    <w:abstractNumId w:val="18"/>
  </w:num>
  <w:num w:numId="25">
    <w:abstractNumId w:val="0"/>
  </w:num>
  <w:num w:numId="26">
    <w:abstractNumId w:val="8"/>
  </w:num>
  <w:num w:numId="27">
    <w:abstractNumId w:val="7"/>
  </w:num>
  <w:num w:numId="28">
    <w:abstractNumId w:val="35"/>
  </w:num>
  <w:num w:numId="29">
    <w:abstractNumId w:val="27"/>
  </w:num>
  <w:num w:numId="30">
    <w:abstractNumId w:val="36"/>
  </w:num>
  <w:num w:numId="31">
    <w:abstractNumId w:val="13"/>
  </w:num>
  <w:num w:numId="32">
    <w:abstractNumId w:val="29"/>
  </w:num>
  <w:num w:numId="33">
    <w:abstractNumId w:val="10"/>
  </w:num>
  <w:num w:numId="34">
    <w:abstractNumId w:val="37"/>
  </w:num>
  <w:num w:numId="35">
    <w:abstractNumId w:val="37"/>
  </w:num>
  <w:num w:numId="36">
    <w:abstractNumId w:val="25"/>
  </w:num>
  <w:num w:numId="37">
    <w:abstractNumId w:val="2"/>
  </w:num>
  <w:num w:numId="38">
    <w:abstractNumId w:val="26"/>
  </w:num>
  <w:num w:numId="39">
    <w:abstractNumId w:val="1"/>
  </w:num>
  <w:num w:numId="40">
    <w:abstractNumId w:val="30"/>
  </w:num>
  <w:num w:numId="41">
    <w:abstractNumId w:val="31"/>
  </w:num>
  <w:num w:numId="42">
    <w:abstractNumId w:val="9"/>
  </w:num>
  <w:num w:numId="43">
    <w:abstractNumId w:val="24"/>
  </w:num>
  <w:num w:numId="44">
    <w:abstractNumId w:val="16"/>
  </w:num>
  <w:num w:numId="45">
    <w:abstractNumId w:val="34"/>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linkStyl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674"/>
    <w:rsid w:val="00004F8B"/>
    <w:rsid w:val="00014C7C"/>
    <w:rsid w:val="00037128"/>
    <w:rsid w:val="00050AF7"/>
    <w:rsid w:val="00061F45"/>
    <w:rsid w:val="0008207E"/>
    <w:rsid w:val="00091A39"/>
    <w:rsid w:val="00094161"/>
    <w:rsid w:val="000B34FE"/>
    <w:rsid w:val="000B5DC0"/>
    <w:rsid w:val="000C312A"/>
    <w:rsid w:val="000C395A"/>
    <w:rsid w:val="000D2DF5"/>
    <w:rsid w:val="000D7C0E"/>
    <w:rsid w:val="000F661A"/>
    <w:rsid w:val="00107B7D"/>
    <w:rsid w:val="00115661"/>
    <w:rsid w:val="0012538A"/>
    <w:rsid w:val="00126006"/>
    <w:rsid w:val="00133278"/>
    <w:rsid w:val="00134906"/>
    <w:rsid w:val="00151FB0"/>
    <w:rsid w:val="0015705C"/>
    <w:rsid w:val="00161696"/>
    <w:rsid w:val="00161A8B"/>
    <w:rsid w:val="0018049D"/>
    <w:rsid w:val="00185572"/>
    <w:rsid w:val="00193BFD"/>
    <w:rsid w:val="001D0F80"/>
    <w:rsid w:val="001D2893"/>
    <w:rsid w:val="001F3A1A"/>
    <w:rsid w:val="001F5768"/>
    <w:rsid w:val="002027A4"/>
    <w:rsid w:val="002146DF"/>
    <w:rsid w:val="002147D5"/>
    <w:rsid w:val="002249EB"/>
    <w:rsid w:val="00236FDE"/>
    <w:rsid w:val="00237E43"/>
    <w:rsid w:val="00243DCD"/>
    <w:rsid w:val="00254524"/>
    <w:rsid w:val="0025466E"/>
    <w:rsid w:val="00265F65"/>
    <w:rsid w:val="00266001"/>
    <w:rsid w:val="00266674"/>
    <w:rsid w:val="00270DD6"/>
    <w:rsid w:val="002800F4"/>
    <w:rsid w:val="00293D17"/>
    <w:rsid w:val="002A214B"/>
    <w:rsid w:val="002A2C36"/>
    <w:rsid w:val="002B6E6B"/>
    <w:rsid w:val="002C0FE1"/>
    <w:rsid w:val="002D6149"/>
    <w:rsid w:val="002E2932"/>
    <w:rsid w:val="002F50D9"/>
    <w:rsid w:val="002F64F3"/>
    <w:rsid w:val="003079DF"/>
    <w:rsid w:val="00312200"/>
    <w:rsid w:val="00317BF3"/>
    <w:rsid w:val="003249FB"/>
    <w:rsid w:val="003305C6"/>
    <w:rsid w:val="00333E02"/>
    <w:rsid w:val="003427CC"/>
    <w:rsid w:val="003447CA"/>
    <w:rsid w:val="00344D00"/>
    <w:rsid w:val="00346AF4"/>
    <w:rsid w:val="003621BE"/>
    <w:rsid w:val="00371416"/>
    <w:rsid w:val="00387F3A"/>
    <w:rsid w:val="00394E12"/>
    <w:rsid w:val="0039552C"/>
    <w:rsid w:val="003A26A8"/>
    <w:rsid w:val="003B42A2"/>
    <w:rsid w:val="003C040B"/>
    <w:rsid w:val="003C4AA1"/>
    <w:rsid w:val="003C5274"/>
    <w:rsid w:val="003E16A4"/>
    <w:rsid w:val="003E2DB7"/>
    <w:rsid w:val="003F7BCD"/>
    <w:rsid w:val="00404D66"/>
    <w:rsid w:val="00414335"/>
    <w:rsid w:val="00420672"/>
    <w:rsid w:val="00421EB4"/>
    <w:rsid w:val="0042338C"/>
    <w:rsid w:val="00423C48"/>
    <w:rsid w:val="0042500C"/>
    <w:rsid w:val="00426F75"/>
    <w:rsid w:val="00432B39"/>
    <w:rsid w:val="00443AD4"/>
    <w:rsid w:val="0044685E"/>
    <w:rsid w:val="004552D2"/>
    <w:rsid w:val="004573C2"/>
    <w:rsid w:val="0045788F"/>
    <w:rsid w:val="00461A82"/>
    <w:rsid w:val="00475B5F"/>
    <w:rsid w:val="00477DA9"/>
    <w:rsid w:val="00493788"/>
    <w:rsid w:val="004A65FD"/>
    <w:rsid w:val="004B4BA6"/>
    <w:rsid w:val="004B76E5"/>
    <w:rsid w:val="004B7EFA"/>
    <w:rsid w:val="004C74E3"/>
    <w:rsid w:val="004D5718"/>
    <w:rsid w:val="004E12C3"/>
    <w:rsid w:val="004E5CF7"/>
    <w:rsid w:val="004E7533"/>
    <w:rsid w:val="004E7553"/>
    <w:rsid w:val="004F5D44"/>
    <w:rsid w:val="00505518"/>
    <w:rsid w:val="00506304"/>
    <w:rsid w:val="005106DC"/>
    <w:rsid w:val="0052168B"/>
    <w:rsid w:val="00522587"/>
    <w:rsid w:val="00523EC8"/>
    <w:rsid w:val="005241F9"/>
    <w:rsid w:val="00527AB5"/>
    <w:rsid w:val="005305AC"/>
    <w:rsid w:val="0054016B"/>
    <w:rsid w:val="0055195A"/>
    <w:rsid w:val="00561A40"/>
    <w:rsid w:val="00565585"/>
    <w:rsid w:val="005656F5"/>
    <w:rsid w:val="00567155"/>
    <w:rsid w:val="00597624"/>
    <w:rsid w:val="005A0842"/>
    <w:rsid w:val="005A649D"/>
    <w:rsid w:val="005B0A9F"/>
    <w:rsid w:val="005B6B74"/>
    <w:rsid w:val="005C0D33"/>
    <w:rsid w:val="005D5083"/>
    <w:rsid w:val="005E0033"/>
    <w:rsid w:val="005E0765"/>
    <w:rsid w:val="005E43E0"/>
    <w:rsid w:val="005E4DC2"/>
    <w:rsid w:val="005F64CC"/>
    <w:rsid w:val="006112C0"/>
    <w:rsid w:val="00623924"/>
    <w:rsid w:val="00627ADD"/>
    <w:rsid w:val="00630D1F"/>
    <w:rsid w:val="006503DF"/>
    <w:rsid w:val="00652D59"/>
    <w:rsid w:val="0067447C"/>
    <w:rsid w:val="00683330"/>
    <w:rsid w:val="00696984"/>
    <w:rsid w:val="006B4B81"/>
    <w:rsid w:val="006B536A"/>
    <w:rsid w:val="006B5B37"/>
    <w:rsid w:val="006C2054"/>
    <w:rsid w:val="006C7331"/>
    <w:rsid w:val="006E416E"/>
    <w:rsid w:val="00702CD6"/>
    <w:rsid w:val="007048BF"/>
    <w:rsid w:val="00705272"/>
    <w:rsid w:val="00715503"/>
    <w:rsid w:val="007209E7"/>
    <w:rsid w:val="007223DC"/>
    <w:rsid w:val="0072485E"/>
    <w:rsid w:val="00734BEE"/>
    <w:rsid w:val="007355C8"/>
    <w:rsid w:val="0074555B"/>
    <w:rsid w:val="007552F6"/>
    <w:rsid w:val="00763CB5"/>
    <w:rsid w:val="00770BFC"/>
    <w:rsid w:val="00772233"/>
    <w:rsid w:val="00787661"/>
    <w:rsid w:val="00794D86"/>
    <w:rsid w:val="007B0F79"/>
    <w:rsid w:val="007D2E2D"/>
    <w:rsid w:val="007D357E"/>
    <w:rsid w:val="007D7DCD"/>
    <w:rsid w:val="007E2C26"/>
    <w:rsid w:val="007F0B45"/>
    <w:rsid w:val="00803419"/>
    <w:rsid w:val="00803868"/>
    <w:rsid w:val="0081403F"/>
    <w:rsid w:val="00816FBC"/>
    <w:rsid w:val="0082415E"/>
    <w:rsid w:val="008277BF"/>
    <w:rsid w:val="008308A4"/>
    <w:rsid w:val="00830DC4"/>
    <w:rsid w:val="00844C40"/>
    <w:rsid w:val="00860B99"/>
    <w:rsid w:val="0086446F"/>
    <w:rsid w:val="00872295"/>
    <w:rsid w:val="00873826"/>
    <w:rsid w:val="00896C55"/>
    <w:rsid w:val="008B1958"/>
    <w:rsid w:val="008C3223"/>
    <w:rsid w:val="008D71F0"/>
    <w:rsid w:val="008E28B8"/>
    <w:rsid w:val="008F37C0"/>
    <w:rsid w:val="00906413"/>
    <w:rsid w:val="00916999"/>
    <w:rsid w:val="00930D06"/>
    <w:rsid w:val="00937518"/>
    <w:rsid w:val="00940E22"/>
    <w:rsid w:val="009434CF"/>
    <w:rsid w:val="00944E22"/>
    <w:rsid w:val="00945296"/>
    <w:rsid w:val="00946BB9"/>
    <w:rsid w:val="00960899"/>
    <w:rsid w:val="0096262C"/>
    <w:rsid w:val="009850E6"/>
    <w:rsid w:val="0099091C"/>
    <w:rsid w:val="00994478"/>
    <w:rsid w:val="009A01D5"/>
    <w:rsid w:val="009A2714"/>
    <w:rsid w:val="009A35E7"/>
    <w:rsid w:val="009B0F67"/>
    <w:rsid w:val="009B6430"/>
    <w:rsid w:val="009D684A"/>
    <w:rsid w:val="009E4BD3"/>
    <w:rsid w:val="009F446B"/>
    <w:rsid w:val="009F462E"/>
    <w:rsid w:val="009F79DE"/>
    <w:rsid w:val="00A10544"/>
    <w:rsid w:val="00A25A97"/>
    <w:rsid w:val="00A27744"/>
    <w:rsid w:val="00A51667"/>
    <w:rsid w:val="00A54246"/>
    <w:rsid w:val="00A63B98"/>
    <w:rsid w:val="00A75AA5"/>
    <w:rsid w:val="00A80310"/>
    <w:rsid w:val="00A847E5"/>
    <w:rsid w:val="00A9119B"/>
    <w:rsid w:val="00A9231D"/>
    <w:rsid w:val="00AA0908"/>
    <w:rsid w:val="00AA423D"/>
    <w:rsid w:val="00AB3BF7"/>
    <w:rsid w:val="00AC3277"/>
    <w:rsid w:val="00AE1A42"/>
    <w:rsid w:val="00AE1D1C"/>
    <w:rsid w:val="00AF3A74"/>
    <w:rsid w:val="00B07CF1"/>
    <w:rsid w:val="00B112D6"/>
    <w:rsid w:val="00B13A06"/>
    <w:rsid w:val="00B21F65"/>
    <w:rsid w:val="00B25DE5"/>
    <w:rsid w:val="00B32309"/>
    <w:rsid w:val="00B42206"/>
    <w:rsid w:val="00B4339A"/>
    <w:rsid w:val="00B43AE4"/>
    <w:rsid w:val="00B46812"/>
    <w:rsid w:val="00B567AC"/>
    <w:rsid w:val="00B618D2"/>
    <w:rsid w:val="00B6381F"/>
    <w:rsid w:val="00B65500"/>
    <w:rsid w:val="00B70279"/>
    <w:rsid w:val="00B82487"/>
    <w:rsid w:val="00B874F4"/>
    <w:rsid w:val="00B97EFE"/>
    <w:rsid w:val="00BB2672"/>
    <w:rsid w:val="00BC5944"/>
    <w:rsid w:val="00BC6C1B"/>
    <w:rsid w:val="00BF4CBB"/>
    <w:rsid w:val="00C0599D"/>
    <w:rsid w:val="00C17D3C"/>
    <w:rsid w:val="00C21F08"/>
    <w:rsid w:val="00C335D3"/>
    <w:rsid w:val="00C54A2E"/>
    <w:rsid w:val="00C66846"/>
    <w:rsid w:val="00C808AD"/>
    <w:rsid w:val="00C81190"/>
    <w:rsid w:val="00C81FC4"/>
    <w:rsid w:val="00C929B2"/>
    <w:rsid w:val="00CA67B6"/>
    <w:rsid w:val="00CA7327"/>
    <w:rsid w:val="00CB67A2"/>
    <w:rsid w:val="00CC484C"/>
    <w:rsid w:val="00CE4EC5"/>
    <w:rsid w:val="00CF085E"/>
    <w:rsid w:val="00D01BA2"/>
    <w:rsid w:val="00D13EC7"/>
    <w:rsid w:val="00D1492F"/>
    <w:rsid w:val="00D15533"/>
    <w:rsid w:val="00D16F59"/>
    <w:rsid w:val="00D20D80"/>
    <w:rsid w:val="00D23C4D"/>
    <w:rsid w:val="00D2510B"/>
    <w:rsid w:val="00D76D96"/>
    <w:rsid w:val="00D81CD9"/>
    <w:rsid w:val="00D90BDE"/>
    <w:rsid w:val="00DB4621"/>
    <w:rsid w:val="00DC19D1"/>
    <w:rsid w:val="00DE4DB7"/>
    <w:rsid w:val="00E0184B"/>
    <w:rsid w:val="00E03065"/>
    <w:rsid w:val="00E0696E"/>
    <w:rsid w:val="00E17A07"/>
    <w:rsid w:val="00E219C3"/>
    <w:rsid w:val="00E23ED8"/>
    <w:rsid w:val="00E3047C"/>
    <w:rsid w:val="00E33A89"/>
    <w:rsid w:val="00E45869"/>
    <w:rsid w:val="00E63B25"/>
    <w:rsid w:val="00E67324"/>
    <w:rsid w:val="00E71715"/>
    <w:rsid w:val="00EA4D70"/>
    <w:rsid w:val="00EB3E74"/>
    <w:rsid w:val="00ED5B2B"/>
    <w:rsid w:val="00EF0C30"/>
    <w:rsid w:val="00EF6CC6"/>
    <w:rsid w:val="00EF77C9"/>
    <w:rsid w:val="00EF7968"/>
    <w:rsid w:val="00F01BAF"/>
    <w:rsid w:val="00F13CA0"/>
    <w:rsid w:val="00F21D0C"/>
    <w:rsid w:val="00F2750A"/>
    <w:rsid w:val="00F418D0"/>
    <w:rsid w:val="00F47BC5"/>
    <w:rsid w:val="00F512DC"/>
    <w:rsid w:val="00F56138"/>
    <w:rsid w:val="00F762CF"/>
    <w:rsid w:val="00FA7304"/>
    <w:rsid w:val="00FB3C96"/>
    <w:rsid w:val="00FB3CFB"/>
    <w:rsid w:val="00FB7377"/>
    <w:rsid w:val="00FD3006"/>
    <w:rsid w:val="00FD6EDB"/>
    <w:rsid w:val="00FD7E12"/>
    <w:rsid w:val="00FE11AF"/>
    <w:rsid w:val="00FF074B"/>
    <w:rsid w:val="00FF594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7D3B1"/>
  <w15:chartTrackingRefBased/>
  <w15:docId w15:val="{A51660B5-0C52-45C9-86E5-7D5BBD0F1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sl-SI"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9F446B"/>
    <w:pPr>
      <w:spacing w:line="276" w:lineRule="auto"/>
      <w:jc w:val="both"/>
    </w:pPr>
    <w:rPr>
      <w:sz w:val="24"/>
    </w:rPr>
  </w:style>
  <w:style w:type="paragraph" w:styleId="Naslov1">
    <w:name w:val="heading 1"/>
    <w:basedOn w:val="Navaden"/>
    <w:next w:val="Navaden"/>
    <w:link w:val="Naslov1Znak"/>
    <w:uiPriority w:val="9"/>
    <w:qFormat/>
    <w:rsid w:val="009F446B"/>
    <w:pPr>
      <w:keepNext/>
      <w:keepLines/>
      <w:spacing w:before="320" w:after="80" w:line="240" w:lineRule="auto"/>
      <w:jc w:val="center"/>
      <w:outlineLvl w:val="0"/>
    </w:pPr>
    <w:rPr>
      <w:rFonts w:asciiTheme="majorHAnsi" w:eastAsiaTheme="majorEastAsia" w:hAnsiTheme="majorHAnsi" w:cstheme="majorBidi"/>
      <w:color w:val="1F4E79" w:themeColor="accent1" w:themeShade="80"/>
      <w:sz w:val="40"/>
      <w:szCs w:val="40"/>
    </w:rPr>
  </w:style>
  <w:style w:type="paragraph" w:styleId="Naslov2">
    <w:name w:val="heading 2"/>
    <w:basedOn w:val="Navaden"/>
    <w:next w:val="Navaden"/>
    <w:link w:val="Naslov2Znak"/>
    <w:uiPriority w:val="9"/>
    <w:unhideWhenUsed/>
    <w:qFormat/>
    <w:rsid w:val="009F446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Naslov3">
    <w:name w:val="heading 3"/>
    <w:basedOn w:val="Navaden"/>
    <w:next w:val="Navaden"/>
    <w:link w:val="Naslov3Znak"/>
    <w:uiPriority w:val="9"/>
    <w:unhideWhenUsed/>
    <w:qFormat/>
    <w:rsid w:val="009F446B"/>
    <w:pPr>
      <w:keepNext/>
      <w:keepLines/>
      <w:spacing w:before="160" w:after="0" w:line="240" w:lineRule="auto"/>
      <w:outlineLvl w:val="2"/>
    </w:pPr>
    <w:rPr>
      <w:rFonts w:asciiTheme="majorHAnsi" w:eastAsiaTheme="majorEastAsia" w:hAnsiTheme="majorHAnsi" w:cstheme="majorBidi"/>
      <w:sz w:val="32"/>
      <w:szCs w:val="32"/>
    </w:rPr>
  </w:style>
  <w:style w:type="paragraph" w:styleId="Naslov4">
    <w:name w:val="heading 4"/>
    <w:basedOn w:val="Navaden"/>
    <w:next w:val="Navaden"/>
    <w:link w:val="Naslov4Znak"/>
    <w:uiPriority w:val="9"/>
    <w:unhideWhenUsed/>
    <w:qFormat/>
    <w:rsid w:val="009F446B"/>
    <w:pPr>
      <w:keepNext/>
      <w:keepLines/>
      <w:spacing w:before="80" w:after="0"/>
      <w:outlineLvl w:val="3"/>
    </w:pPr>
    <w:rPr>
      <w:rFonts w:asciiTheme="majorHAnsi" w:eastAsiaTheme="majorEastAsia" w:hAnsiTheme="majorHAnsi" w:cstheme="majorBidi"/>
      <w:i/>
      <w:iCs/>
      <w:sz w:val="30"/>
      <w:szCs w:val="30"/>
    </w:rPr>
  </w:style>
  <w:style w:type="paragraph" w:styleId="Naslov5">
    <w:name w:val="heading 5"/>
    <w:basedOn w:val="Navaden"/>
    <w:next w:val="Navaden"/>
    <w:link w:val="Naslov5Znak"/>
    <w:uiPriority w:val="9"/>
    <w:unhideWhenUsed/>
    <w:qFormat/>
    <w:rsid w:val="009F446B"/>
    <w:pPr>
      <w:keepNext/>
      <w:keepLines/>
      <w:spacing w:before="40" w:after="0"/>
      <w:outlineLvl w:val="4"/>
    </w:pPr>
    <w:rPr>
      <w:rFonts w:asciiTheme="majorHAnsi" w:eastAsiaTheme="majorEastAsia" w:hAnsiTheme="majorHAnsi" w:cstheme="majorBidi"/>
      <w:sz w:val="28"/>
      <w:szCs w:val="28"/>
    </w:rPr>
  </w:style>
  <w:style w:type="paragraph" w:styleId="Naslov6">
    <w:name w:val="heading 6"/>
    <w:basedOn w:val="Navaden"/>
    <w:next w:val="Navaden"/>
    <w:link w:val="Naslov6Znak"/>
    <w:uiPriority w:val="9"/>
    <w:semiHidden/>
    <w:unhideWhenUsed/>
    <w:qFormat/>
    <w:rsid w:val="009F446B"/>
    <w:pPr>
      <w:keepNext/>
      <w:keepLines/>
      <w:spacing w:before="40" w:after="0"/>
      <w:outlineLvl w:val="5"/>
    </w:pPr>
    <w:rPr>
      <w:rFonts w:asciiTheme="majorHAnsi" w:eastAsiaTheme="majorEastAsia" w:hAnsiTheme="majorHAnsi" w:cstheme="majorBidi"/>
      <w:i/>
      <w:iCs/>
      <w:sz w:val="26"/>
      <w:szCs w:val="26"/>
    </w:rPr>
  </w:style>
  <w:style w:type="paragraph" w:styleId="Naslov7">
    <w:name w:val="heading 7"/>
    <w:basedOn w:val="Navaden"/>
    <w:next w:val="Navaden"/>
    <w:link w:val="Naslov7Znak"/>
    <w:uiPriority w:val="9"/>
    <w:semiHidden/>
    <w:unhideWhenUsed/>
    <w:qFormat/>
    <w:rsid w:val="009F446B"/>
    <w:pPr>
      <w:keepNext/>
      <w:keepLines/>
      <w:spacing w:before="40" w:after="0"/>
      <w:outlineLvl w:val="6"/>
    </w:pPr>
    <w:rPr>
      <w:rFonts w:asciiTheme="majorHAnsi" w:eastAsiaTheme="majorEastAsia" w:hAnsiTheme="majorHAnsi" w:cstheme="majorBidi"/>
      <w:szCs w:val="24"/>
    </w:rPr>
  </w:style>
  <w:style w:type="paragraph" w:styleId="Naslov8">
    <w:name w:val="heading 8"/>
    <w:basedOn w:val="Navaden"/>
    <w:next w:val="Navaden"/>
    <w:link w:val="Naslov8Znak"/>
    <w:uiPriority w:val="9"/>
    <w:semiHidden/>
    <w:unhideWhenUsed/>
    <w:qFormat/>
    <w:rsid w:val="009F446B"/>
    <w:pPr>
      <w:keepNext/>
      <w:keepLines/>
      <w:spacing w:before="40" w:after="0"/>
      <w:outlineLvl w:val="7"/>
    </w:pPr>
    <w:rPr>
      <w:rFonts w:asciiTheme="majorHAnsi" w:eastAsiaTheme="majorEastAsia" w:hAnsiTheme="majorHAnsi" w:cstheme="majorBidi"/>
      <w:i/>
      <w:iCs/>
      <w:sz w:val="22"/>
      <w:szCs w:val="22"/>
    </w:rPr>
  </w:style>
  <w:style w:type="paragraph" w:styleId="Naslov9">
    <w:name w:val="heading 9"/>
    <w:basedOn w:val="Navaden"/>
    <w:next w:val="Navaden"/>
    <w:link w:val="Naslov9Znak"/>
    <w:uiPriority w:val="9"/>
    <w:semiHidden/>
    <w:unhideWhenUsed/>
    <w:qFormat/>
    <w:rsid w:val="009F446B"/>
    <w:pPr>
      <w:keepNext/>
      <w:keepLines/>
      <w:spacing w:before="40" w:after="0"/>
      <w:outlineLvl w:val="8"/>
    </w:pPr>
    <w:rPr>
      <w:b/>
      <w:bCs/>
      <w:i/>
      <w:iC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link w:val="NaslovZnak"/>
    <w:uiPriority w:val="10"/>
    <w:qFormat/>
    <w:rsid w:val="009F446B"/>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72"/>
      <w:szCs w:val="72"/>
    </w:rPr>
  </w:style>
  <w:style w:type="character" w:customStyle="1" w:styleId="NaslovZnak">
    <w:name w:val="Naslov Znak"/>
    <w:basedOn w:val="Privzetapisavaodstavka"/>
    <w:link w:val="Naslov"/>
    <w:uiPriority w:val="10"/>
    <w:rsid w:val="009F446B"/>
    <w:rPr>
      <w:rFonts w:eastAsiaTheme="majorEastAsia" w:cstheme="majorBidi"/>
      <w:caps/>
      <w:color w:val="44546A" w:themeColor="text2"/>
      <w:spacing w:val="30"/>
      <w:sz w:val="72"/>
      <w:szCs w:val="72"/>
    </w:rPr>
  </w:style>
  <w:style w:type="character" w:customStyle="1" w:styleId="Naslov1Znak">
    <w:name w:val="Naslov 1 Znak"/>
    <w:basedOn w:val="Privzetapisavaodstavka"/>
    <w:link w:val="Naslov1"/>
    <w:uiPriority w:val="9"/>
    <w:rsid w:val="009F446B"/>
    <w:rPr>
      <w:rFonts w:asciiTheme="majorHAnsi" w:eastAsiaTheme="majorEastAsia" w:hAnsiTheme="majorHAnsi" w:cstheme="majorBidi"/>
      <w:color w:val="1F4E79" w:themeColor="accent1" w:themeShade="80"/>
      <w:sz w:val="40"/>
      <w:szCs w:val="40"/>
    </w:rPr>
  </w:style>
  <w:style w:type="character" w:customStyle="1" w:styleId="Naslov2Znak">
    <w:name w:val="Naslov 2 Znak"/>
    <w:basedOn w:val="Privzetapisavaodstavka"/>
    <w:link w:val="Naslov2"/>
    <w:uiPriority w:val="9"/>
    <w:rsid w:val="009F446B"/>
    <w:rPr>
      <w:rFonts w:asciiTheme="majorHAnsi" w:eastAsiaTheme="majorEastAsia" w:hAnsiTheme="majorHAnsi" w:cstheme="majorBidi"/>
      <w:sz w:val="32"/>
      <w:szCs w:val="32"/>
    </w:rPr>
  </w:style>
  <w:style w:type="character" w:customStyle="1" w:styleId="Naslov3Znak">
    <w:name w:val="Naslov 3 Znak"/>
    <w:basedOn w:val="Privzetapisavaodstavka"/>
    <w:link w:val="Naslov3"/>
    <w:uiPriority w:val="9"/>
    <w:rsid w:val="009F446B"/>
    <w:rPr>
      <w:rFonts w:asciiTheme="majorHAnsi" w:eastAsiaTheme="majorEastAsia" w:hAnsiTheme="majorHAnsi" w:cstheme="majorBidi"/>
      <w:sz w:val="32"/>
      <w:szCs w:val="32"/>
    </w:rPr>
  </w:style>
  <w:style w:type="character" w:customStyle="1" w:styleId="Naslov4Znak">
    <w:name w:val="Naslov 4 Znak"/>
    <w:basedOn w:val="Privzetapisavaodstavka"/>
    <w:link w:val="Naslov4"/>
    <w:uiPriority w:val="9"/>
    <w:rsid w:val="009F446B"/>
    <w:rPr>
      <w:rFonts w:asciiTheme="majorHAnsi" w:eastAsiaTheme="majorEastAsia" w:hAnsiTheme="majorHAnsi" w:cstheme="majorBidi"/>
      <w:i/>
      <w:iCs/>
      <w:sz w:val="30"/>
      <w:szCs w:val="30"/>
    </w:rPr>
  </w:style>
  <w:style w:type="character" w:customStyle="1" w:styleId="Naslov5Znak">
    <w:name w:val="Naslov 5 Znak"/>
    <w:basedOn w:val="Privzetapisavaodstavka"/>
    <w:link w:val="Naslov5"/>
    <w:uiPriority w:val="9"/>
    <w:rsid w:val="009F446B"/>
    <w:rPr>
      <w:rFonts w:asciiTheme="majorHAnsi" w:eastAsiaTheme="majorEastAsia" w:hAnsiTheme="majorHAnsi" w:cstheme="majorBidi"/>
      <w:sz w:val="28"/>
      <w:szCs w:val="28"/>
    </w:rPr>
  </w:style>
  <w:style w:type="character" w:customStyle="1" w:styleId="Naslov6Znak">
    <w:name w:val="Naslov 6 Znak"/>
    <w:basedOn w:val="Privzetapisavaodstavka"/>
    <w:link w:val="Naslov6"/>
    <w:uiPriority w:val="9"/>
    <w:semiHidden/>
    <w:rsid w:val="009F446B"/>
    <w:rPr>
      <w:rFonts w:asciiTheme="majorHAnsi" w:eastAsiaTheme="majorEastAsia" w:hAnsiTheme="majorHAnsi" w:cstheme="majorBidi"/>
      <w:i/>
      <w:iCs/>
      <w:sz w:val="26"/>
      <w:szCs w:val="26"/>
    </w:rPr>
  </w:style>
  <w:style w:type="character" w:customStyle="1" w:styleId="Naslov7Znak">
    <w:name w:val="Naslov 7 Znak"/>
    <w:basedOn w:val="Privzetapisavaodstavka"/>
    <w:link w:val="Naslov7"/>
    <w:uiPriority w:val="9"/>
    <w:semiHidden/>
    <w:rsid w:val="009F446B"/>
    <w:rPr>
      <w:rFonts w:asciiTheme="majorHAnsi" w:eastAsiaTheme="majorEastAsia" w:hAnsiTheme="majorHAnsi" w:cstheme="majorBidi"/>
      <w:sz w:val="24"/>
      <w:szCs w:val="24"/>
    </w:rPr>
  </w:style>
  <w:style w:type="character" w:customStyle="1" w:styleId="Naslov8Znak">
    <w:name w:val="Naslov 8 Znak"/>
    <w:basedOn w:val="Privzetapisavaodstavka"/>
    <w:link w:val="Naslov8"/>
    <w:uiPriority w:val="9"/>
    <w:semiHidden/>
    <w:rsid w:val="009F446B"/>
    <w:rPr>
      <w:rFonts w:asciiTheme="majorHAnsi" w:eastAsiaTheme="majorEastAsia" w:hAnsiTheme="majorHAnsi" w:cstheme="majorBidi"/>
      <w:i/>
      <w:iCs/>
      <w:sz w:val="22"/>
      <w:szCs w:val="22"/>
    </w:rPr>
  </w:style>
  <w:style w:type="character" w:customStyle="1" w:styleId="Naslov9Znak">
    <w:name w:val="Naslov 9 Znak"/>
    <w:basedOn w:val="Privzetapisavaodstavka"/>
    <w:link w:val="Naslov9"/>
    <w:uiPriority w:val="9"/>
    <w:semiHidden/>
    <w:rsid w:val="009F446B"/>
    <w:rPr>
      <w:b/>
      <w:bCs/>
      <w:i/>
      <w:iCs/>
      <w:sz w:val="24"/>
    </w:rPr>
  </w:style>
  <w:style w:type="paragraph" w:styleId="Napis">
    <w:name w:val="caption"/>
    <w:basedOn w:val="Navaden"/>
    <w:next w:val="Navaden"/>
    <w:uiPriority w:val="35"/>
    <w:semiHidden/>
    <w:unhideWhenUsed/>
    <w:qFormat/>
    <w:rsid w:val="009F446B"/>
    <w:pPr>
      <w:spacing w:line="240" w:lineRule="auto"/>
    </w:pPr>
    <w:rPr>
      <w:b/>
      <w:bCs/>
      <w:color w:val="404040" w:themeColor="text1" w:themeTint="BF"/>
      <w:sz w:val="16"/>
      <w:szCs w:val="16"/>
    </w:rPr>
  </w:style>
  <w:style w:type="paragraph" w:styleId="Podnaslov">
    <w:name w:val="Subtitle"/>
    <w:basedOn w:val="Navaden"/>
    <w:next w:val="Navaden"/>
    <w:link w:val="PodnaslovZnak"/>
    <w:uiPriority w:val="11"/>
    <w:qFormat/>
    <w:rsid w:val="009F446B"/>
    <w:pPr>
      <w:numPr>
        <w:ilvl w:val="1"/>
      </w:numPr>
      <w:jc w:val="center"/>
    </w:pPr>
    <w:rPr>
      <w:color w:val="44546A" w:themeColor="text2"/>
      <w:sz w:val="28"/>
      <w:szCs w:val="28"/>
    </w:rPr>
  </w:style>
  <w:style w:type="character" w:customStyle="1" w:styleId="PodnaslovZnak">
    <w:name w:val="Podnaslov Znak"/>
    <w:basedOn w:val="Privzetapisavaodstavka"/>
    <w:link w:val="Podnaslov"/>
    <w:uiPriority w:val="11"/>
    <w:rsid w:val="009F446B"/>
    <w:rPr>
      <w:color w:val="44546A" w:themeColor="text2"/>
      <w:sz w:val="28"/>
      <w:szCs w:val="28"/>
    </w:rPr>
  </w:style>
  <w:style w:type="character" w:styleId="Krepko">
    <w:name w:val="Strong"/>
    <w:basedOn w:val="Privzetapisavaodstavka"/>
    <w:uiPriority w:val="22"/>
    <w:qFormat/>
    <w:rsid w:val="009F446B"/>
    <w:rPr>
      <w:b/>
      <w:bCs/>
    </w:rPr>
  </w:style>
  <w:style w:type="character" w:styleId="Poudarek">
    <w:name w:val="Emphasis"/>
    <w:basedOn w:val="Privzetapisavaodstavka"/>
    <w:uiPriority w:val="20"/>
    <w:qFormat/>
    <w:rsid w:val="009F446B"/>
    <w:rPr>
      <w:i/>
      <w:iCs/>
      <w:color w:val="000000" w:themeColor="text1"/>
    </w:rPr>
  </w:style>
  <w:style w:type="paragraph" w:styleId="Brezrazmikov">
    <w:name w:val="No Spacing"/>
    <w:link w:val="BrezrazmikovZnak"/>
    <w:uiPriority w:val="1"/>
    <w:qFormat/>
    <w:rsid w:val="009F446B"/>
    <w:pPr>
      <w:spacing w:after="0" w:line="240" w:lineRule="auto"/>
    </w:pPr>
  </w:style>
  <w:style w:type="paragraph" w:styleId="Citat">
    <w:name w:val="Quote"/>
    <w:basedOn w:val="Navaden"/>
    <w:next w:val="Navaden"/>
    <w:link w:val="CitatZnak"/>
    <w:uiPriority w:val="29"/>
    <w:qFormat/>
    <w:rsid w:val="009F446B"/>
    <w:pPr>
      <w:spacing w:before="160"/>
      <w:ind w:left="720" w:right="720"/>
      <w:jc w:val="center"/>
    </w:pPr>
    <w:rPr>
      <w:i/>
      <w:iCs/>
      <w:color w:val="7B7B7B" w:themeColor="accent3" w:themeShade="BF"/>
      <w:szCs w:val="24"/>
    </w:rPr>
  </w:style>
  <w:style w:type="character" w:customStyle="1" w:styleId="CitatZnak">
    <w:name w:val="Citat Znak"/>
    <w:basedOn w:val="Privzetapisavaodstavka"/>
    <w:link w:val="Citat"/>
    <w:uiPriority w:val="29"/>
    <w:rsid w:val="009F446B"/>
    <w:rPr>
      <w:i/>
      <w:iCs/>
      <w:color w:val="7B7B7B" w:themeColor="accent3" w:themeShade="BF"/>
      <w:sz w:val="24"/>
      <w:szCs w:val="24"/>
    </w:rPr>
  </w:style>
  <w:style w:type="paragraph" w:styleId="Intenzivencitat">
    <w:name w:val="Intense Quote"/>
    <w:basedOn w:val="Navaden"/>
    <w:next w:val="Navaden"/>
    <w:link w:val="IntenzivencitatZnak"/>
    <w:uiPriority w:val="30"/>
    <w:qFormat/>
    <w:rsid w:val="009F446B"/>
    <w:pPr>
      <w:spacing w:before="160"/>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zivencitatZnak">
    <w:name w:val="Intenziven citat Znak"/>
    <w:basedOn w:val="Privzetapisavaodstavka"/>
    <w:link w:val="Intenzivencitat"/>
    <w:uiPriority w:val="30"/>
    <w:rsid w:val="009F446B"/>
    <w:rPr>
      <w:rFonts w:asciiTheme="majorHAnsi" w:eastAsiaTheme="majorEastAsia" w:hAnsiTheme="majorHAnsi" w:cstheme="majorBidi"/>
      <w:caps/>
      <w:color w:val="2E74B5" w:themeColor="accent1" w:themeShade="BF"/>
      <w:sz w:val="28"/>
      <w:szCs w:val="28"/>
    </w:rPr>
  </w:style>
  <w:style w:type="character" w:styleId="Neenpoudarek">
    <w:name w:val="Subtle Emphasis"/>
    <w:basedOn w:val="Privzetapisavaodstavka"/>
    <w:uiPriority w:val="19"/>
    <w:qFormat/>
    <w:rsid w:val="009F446B"/>
    <w:rPr>
      <w:i/>
      <w:iCs/>
      <w:color w:val="595959" w:themeColor="text1" w:themeTint="A6"/>
    </w:rPr>
  </w:style>
  <w:style w:type="character" w:styleId="Intenzivenpoudarek">
    <w:name w:val="Intense Emphasis"/>
    <w:basedOn w:val="Privzetapisavaodstavka"/>
    <w:uiPriority w:val="21"/>
    <w:qFormat/>
    <w:rsid w:val="009F446B"/>
    <w:rPr>
      <w:b/>
      <w:bCs/>
      <w:i/>
      <w:iCs/>
      <w:color w:val="auto"/>
    </w:rPr>
  </w:style>
  <w:style w:type="character" w:styleId="Neensklic">
    <w:name w:val="Subtle Reference"/>
    <w:basedOn w:val="Privzetapisavaodstavka"/>
    <w:uiPriority w:val="31"/>
    <w:qFormat/>
    <w:rsid w:val="009F446B"/>
    <w:rPr>
      <w:caps w:val="0"/>
      <w:smallCaps/>
      <w:color w:val="404040" w:themeColor="text1" w:themeTint="BF"/>
      <w:spacing w:val="0"/>
      <w:u w:val="single" w:color="7F7F7F" w:themeColor="text1" w:themeTint="80"/>
    </w:rPr>
  </w:style>
  <w:style w:type="character" w:styleId="Intenzivensklic">
    <w:name w:val="Intense Reference"/>
    <w:basedOn w:val="Privzetapisavaodstavka"/>
    <w:uiPriority w:val="32"/>
    <w:qFormat/>
    <w:rsid w:val="009F446B"/>
    <w:rPr>
      <w:b/>
      <w:bCs/>
      <w:caps w:val="0"/>
      <w:smallCaps/>
      <w:color w:val="auto"/>
      <w:spacing w:val="0"/>
      <w:u w:val="single"/>
    </w:rPr>
  </w:style>
  <w:style w:type="character" w:styleId="Naslovknjige">
    <w:name w:val="Book Title"/>
    <w:basedOn w:val="Privzetapisavaodstavka"/>
    <w:uiPriority w:val="33"/>
    <w:qFormat/>
    <w:rsid w:val="009F446B"/>
    <w:rPr>
      <w:b/>
      <w:bCs/>
      <w:caps w:val="0"/>
      <w:smallCaps/>
      <w:spacing w:val="0"/>
    </w:rPr>
  </w:style>
  <w:style w:type="paragraph" w:styleId="NaslovTOC">
    <w:name w:val="TOC Heading"/>
    <w:basedOn w:val="Naslov1"/>
    <w:next w:val="Navaden"/>
    <w:uiPriority w:val="39"/>
    <w:unhideWhenUsed/>
    <w:qFormat/>
    <w:rsid w:val="009F446B"/>
    <w:pPr>
      <w:outlineLvl w:val="9"/>
    </w:pPr>
  </w:style>
  <w:style w:type="paragraph" w:styleId="Odstavekseznama">
    <w:name w:val="List Paragraph"/>
    <w:aliases w:val="Naštevanje"/>
    <w:basedOn w:val="Navaden"/>
    <w:uiPriority w:val="99"/>
    <w:qFormat/>
    <w:rsid w:val="009F446B"/>
    <w:pPr>
      <w:ind w:left="720"/>
      <w:contextualSpacing/>
    </w:pPr>
  </w:style>
  <w:style w:type="paragraph" w:styleId="Glava">
    <w:name w:val="header"/>
    <w:basedOn w:val="Navaden"/>
    <w:link w:val="GlavaZnak"/>
    <w:uiPriority w:val="99"/>
    <w:unhideWhenUsed/>
    <w:rsid w:val="009F446B"/>
    <w:pPr>
      <w:tabs>
        <w:tab w:val="center" w:pos="4536"/>
        <w:tab w:val="right" w:pos="9072"/>
      </w:tabs>
      <w:spacing w:after="0" w:line="240" w:lineRule="auto"/>
    </w:pPr>
  </w:style>
  <w:style w:type="character" w:customStyle="1" w:styleId="GlavaZnak">
    <w:name w:val="Glava Znak"/>
    <w:basedOn w:val="Privzetapisavaodstavka"/>
    <w:link w:val="Glava"/>
    <w:uiPriority w:val="99"/>
    <w:rsid w:val="009F446B"/>
    <w:rPr>
      <w:sz w:val="24"/>
    </w:rPr>
  </w:style>
  <w:style w:type="paragraph" w:styleId="Noga">
    <w:name w:val="footer"/>
    <w:basedOn w:val="Navaden"/>
    <w:link w:val="NogaZnak"/>
    <w:unhideWhenUsed/>
    <w:rsid w:val="009F446B"/>
    <w:pPr>
      <w:tabs>
        <w:tab w:val="center" w:pos="4536"/>
        <w:tab w:val="right" w:pos="9072"/>
      </w:tabs>
      <w:spacing w:after="0" w:line="240" w:lineRule="auto"/>
    </w:pPr>
  </w:style>
  <w:style w:type="character" w:customStyle="1" w:styleId="NogaZnak">
    <w:name w:val="Noga Znak"/>
    <w:basedOn w:val="Privzetapisavaodstavka"/>
    <w:link w:val="Noga"/>
    <w:rsid w:val="009F446B"/>
    <w:rPr>
      <w:sz w:val="24"/>
    </w:rPr>
  </w:style>
  <w:style w:type="table" w:styleId="Tabelamrea">
    <w:name w:val="Table Grid"/>
    <w:basedOn w:val="Navadnatabela"/>
    <w:uiPriority w:val="39"/>
    <w:rsid w:val="009F446B"/>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lava1">
    <w:name w:val="Glava1"/>
    <w:basedOn w:val="Navaden"/>
    <w:qFormat/>
    <w:rsid w:val="009F446B"/>
    <w:rPr>
      <w:rFonts w:ascii="Corbel" w:eastAsiaTheme="minorHAnsi" w:hAnsi="Corbel"/>
      <w:color w:val="1F3864" w:themeColor="accent5" w:themeShade="80"/>
      <w:sz w:val="22"/>
      <w:szCs w:val="22"/>
    </w:rPr>
  </w:style>
  <w:style w:type="paragraph" w:styleId="Navadensplet">
    <w:name w:val="Normal (Web)"/>
    <w:basedOn w:val="Navaden"/>
    <w:rsid w:val="009F446B"/>
    <w:pPr>
      <w:spacing w:before="100" w:beforeAutospacing="1" w:after="100" w:afterAutospacing="1" w:line="240" w:lineRule="auto"/>
      <w:jc w:val="left"/>
    </w:pPr>
    <w:rPr>
      <w:rFonts w:eastAsia="Times New Roman" w:cs="Times New Roman"/>
      <w:szCs w:val="24"/>
      <w:lang w:eastAsia="sl-SI"/>
    </w:rPr>
  </w:style>
  <w:style w:type="paragraph" w:styleId="Kazalovsebine1">
    <w:name w:val="toc 1"/>
    <w:basedOn w:val="Navaden"/>
    <w:next w:val="Navaden"/>
    <w:autoRedefine/>
    <w:uiPriority w:val="39"/>
    <w:unhideWhenUsed/>
    <w:rsid w:val="009F446B"/>
    <w:pPr>
      <w:spacing w:after="100"/>
    </w:pPr>
  </w:style>
  <w:style w:type="paragraph" w:styleId="Kazalovsebine2">
    <w:name w:val="toc 2"/>
    <w:basedOn w:val="Navaden"/>
    <w:next w:val="Navaden"/>
    <w:autoRedefine/>
    <w:uiPriority w:val="39"/>
    <w:unhideWhenUsed/>
    <w:rsid w:val="009F446B"/>
    <w:pPr>
      <w:spacing w:after="100"/>
      <w:ind w:left="240"/>
    </w:pPr>
  </w:style>
  <w:style w:type="paragraph" w:styleId="Kazalovsebine3">
    <w:name w:val="toc 3"/>
    <w:basedOn w:val="Navaden"/>
    <w:next w:val="Navaden"/>
    <w:autoRedefine/>
    <w:uiPriority w:val="39"/>
    <w:unhideWhenUsed/>
    <w:rsid w:val="009F446B"/>
    <w:pPr>
      <w:spacing w:after="100"/>
      <w:ind w:left="480"/>
    </w:pPr>
  </w:style>
  <w:style w:type="character" w:styleId="Hiperpovezava">
    <w:name w:val="Hyperlink"/>
    <w:basedOn w:val="Privzetapisavaodstavka"/>
    <w:uiPriority w:val="99"/>
    <w:unhideWhenUsed/>
    <w:rsid w:val="009F446B"/>
    <w:rPr>
      <w:color w:val="0563C1" w:themeColor="hyperlink"/>
      <w:u w:val="single"/>
    </w:rPr>
  </w:style>
  <w:style w:type="paragraph" w:styleId="Sprotnaopomba-besedilo">
    <w:name w:val="footnote text"/>
    <w:basedOn w:val="Navaden"/>
    <w:link w:val="Sprotnaopomba-besediloZnak"/>
    <w:autoRedefine/>
    <w:uiPriority w:val="99"/>
    <w:semiHidden/>
    <w:rsid w:val="009F446B"/>
    <w:pPr>
      <w:spacing w:after="0"/>
    </w:pPr>
    <w:rPr>
      <w:rFonts w:ascii="Calibri" w:eastAsia="Times New Roman" w:hAnsi="Calibri" w:cs="Times New Roman"/>
      <w:sz w:val="20"/>
      <w:szCs w:val="20"/>
    </w:rPr>
  </w:style>
  <w:style w:type="character" w:customStyle="1" w:styleId="Sprotnaopomba-besediloZnak">
    <w:name w:val="Sprotna opomba - besedilo Znak"/>
    <w:basedOn w:val="Privzetapisavaodstavka"/>
    <w:link w:val="Sprotnaopomba-besedilo"/>
    <w:uiPriority w:val="99"/>
    <w:semiHidden/>
    <w:rsid w:val="009F446B"/>
    <w:rPr>
      <w:rFonts w:ascii="Calibri" w:eastAsia="Times New Roman" w:hAnsi="Calibri" w:cs="Times New Roman"/>
      <w:sz w:val="20"/>
      <w:szCs w:val="20"/>
    </w:rPr>
  </w:style>
  <w:style w:type="character" w:styleId="Sprotnaopomba-sklic">
    <w:name w:val="footnote reference"/>
    <w:uiPriority w:val="99"/>
    <w:semiHidden/>
    <w:rsid w:val="009F446B"/>
    <w:rPr>
      <w:vertAlign w:val="superscript"/>
    </w:rPr>
  </w:style>
  <w:style w:type="character" w:styleId="SledenaHiperpovezava">
    <w:name w:val="FollowedHyperlink"/>
    <w:basedOn w:val="Privzetapisavaodstavka"/>
    <w:uiPriority w:val="99"/>
    <w:semiHidden/>
    <w:unhideWhenUsed/>
    <w:rsid w:val="009F446B"/>
    <w:rPr>
      <w:color w:val="954F72" w:themeColor="followedHyperlink"/>
      <w:u w:val="single"/>
    </w:rPr>
  </w:style>
  <w:style w:type="paragraph" w:styleId="Besedilooblaka">
    <w:name w:val="Balloon Text"/>
    <w:basedOn w:val="Navaden"/>
    <w:link w:val="BesedilooblakaZnak"/>
    <w:uiPriority w:val="99"/>
    <w:semiHidden/>
    <w:unhideWhenUsed/>
    <w:rsid w:val="009F446B"/>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9F446B"/>
    <w:rPr>
      <w:rFonts w:ascii="Segoe UI" w:hAnsi="Segoe UI" w:cs="Segoe UI"/>
      <w:sz w:val="18"/>
      <w:szCs w:val="18"/>
    </w:rPr>
  </w:style>
  <w:style w:type="character" w:customStyle="1" w:styleId="BrezrazmikovZnak">
    <w:name w:val="Brez razmikov Znak"/>
    <w:basedOn w:val="Privzetapisavaodstavka"/>
    <w:link w:val="Brezrazmikov"/>
    <w:uiPriority w:val="1"/>
    <w:rsid w:val="009F446B"/>
  </w:style>
  <w:style w:type="paragraph" w:customStyle="1" w:styleId="0Glavninaslov">
    <w:name w:val="0.Glavni_naslov"/>
    <w:basedOn w:val="Naslov"/>
    <w:next w:val="Navaden"/>
    <w:qFormat/>
    <w:rsid w:val="009F446B"/>
    <w:pPr>
      <w:spacing w:before="4000"/>
    </w:pPr>
    <w:rPr>
      <w:color w:val="002060"/>
      <w:sz w:val="48"/>
    </w:rPr>
  </w:style>
  <w:style w:type="paragraph" w:customStyle="1" w:styleId="2Podpoglavje">
    <w:name w:val="2.Podpoglavje"/>
    <w:basedOn w:val="Navaden"/>
    <w:next w:val="Navaden"/>
    <w:qFormat/>
    <w:rsid w:val="009F446B"/>
    <w:pPr>
      <w:numPr>
        <w:ilvl w:val="1"/>
        <w:numId w:val="13"/>
      </w:numPr>
    </w:pPr>
    <w:rPr>
      <w:b/>
    </w:rPr>
  </w:style>
  <w:style w:type="paragraph" w:customStyle="1" w:styleId="3Podpodpoglavje">
    <w:name w:val="3.Podpodpoglavje"/>
    <w:basedOn w:val="Navaden"/>
    <w:next w:val="Navaden"/>
    <w:qFormat/>
    <w:rsid w:val="009F446B"/>
    <w:pPr>
      <w:numPr>
        <w:ilvl w:val="2"/>
        <w:numId w:val="13"/>
      </w:numPr>
    </w:pPr>
    <w:rPr>
      <w:i/>
      <w:lang w:eastAsia="sl-SI"/>
    </w:rPr>
  </w:style>
  <w:style w:type="paragraph" w:styleId="Telobesedila">
    <w:name w:val="Body Text"/>
    <w:basedOn w:val="Navaden"/>
    <w:link w:val="TelobesedilaZnak"/>
    <w:uiPriority w:val="99"/>
    <w:semiHidden/>
    <w:unhideWhenUsed/>
    <w:rsid w:val="009F446B"/>
    <w:pPr>
      <w:spacing w:after="120"/>
    </w:pPr>
  </w:style>
  <w:style w:type="character" w:customStyle="1" w:styleId="TelobesedilaZnak">
    <w:name w:val="Telo besedila Znak"/>
    <w:basedOn w:val="Privzetapisavaodstavka"/>
    <w:link w:val="Telobesedila"/>
    <w:uiPriority w:val="99"/>
    <w:semiHidden/>
    <w:rsid w:val="009F446B"/>
    <w:rPr>
      <w:sz w:val="24"/>
    </w:rPr>
  </w:style>
  <w:style w:type="paragraph" w:customStyle="1" w:styleId="1Poglavje">
    <w:name w:val="1.Poglavje"/>
    <w:basedOn w:val="Navaden"/>
    <w:next w:val="Navaden"/>
    <w:qFormat/>
    <w:rsid w:val="009F446B"/>
    <w:pPr>
      <w:numPr>
        <w:numId w:val="13"/>
      </w:numPr>
      <w:spacing w:line="259" w:lineRule="auto"/>
      <w:jc w:val="left"/>
    </w:pPr>
    <w:rPr>
      <w:rFonts w:eastAsia="Times New Roman" w:cstheme="minorHAnsi"/>
      <w:b/>
      <w:sz w:val="28"/>
      <w:szCs w:val="22"/>
      <w:lang w:eastAsia="sl-SI"/>
    </w:rPr>
  </w:style>
  <w:style w:type="paragraph" w:customStyle="1" w:styleId="Style1">
    <w:name w:val="Style1"/>
    <w:basedOn w:val="0Glavninaslov"/>
    <w:qFormat/>
    <w:rsid w:val="00DC19D1"/>
  </w:style>
  <w:style w:type="paragraph" w:customStyle="1" w:styleId="Style2">
    <w:name w:val="Style2"/>
    <w:basedOn w:val="0Glavninaslov"/>
    <w:qFormat/>
    <w:rsid w:val="00DC19D1"/>
  </w:style>
  <w:style w:type="table" w:customStyle="1" w:styleId="Tabela-mrea">
    <w:name w:val="Tabela - mreža"/>
    <w:basedOn w:val="Navadnatabela"/>
    <w:uiPriority w:val="99"/>
    <w:rsid w:val="0042500C"/>
    <w:pPr>
      <w:spacing w:after="0" w:line="240" w:lineRule="auto"/>
    </w:pPr>
    <w:rPr>
      <w:rFonts w:ascii="Calibri" w:eastAsia="Calibri" w:hAnsi="Calibri"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lobesedila2">
    <w:name w:val="Body Text 2"/>
    <w:basedOn w:val="Navaden"/>
    <w:link w:val="Telobesedila2Znak"/>
    <w:uiPriority w:val="99"/>
    <w:semiHidden/>
    <w:unhideWhenUsed/>
    <w:rsid w:val="0074555B"/>
    <w:pPr>
      <w:spacing w:after="120" w:line="480" w:lineRule="auto"/>
    </w:pPr>
  </w:style>
  <w:style w:type="character" w:customStyle="1" w:styleId="Telobesedila2Znak">
    <w:name w:val="Telo besedila 2 Znak"/>
    <w:basedOn w:val="Privzetapisavaodstavka"/>
    <w:link w:val="Telobesedila2"/>
    <w:uiPriority w:val="99"/>
    <w:semiHidden/>
    <w:rsid w:val="0074555B"/>
    <w:rPr>
      <w:sz w:val="24"/>
    </w:rPr>
  </w:style>
  <w:style w:type="character" w:customStyle="1" w:styleId="Nerazreenaomemba1">
    <w:name w:val="Nerazrešena omemba1"/>
    <w:basedOn w:val="Privzetapisavaodstavka"/>
    <w:uiPriority w:val="99"/>
    <w:semiHidden/>
    <w:unhideWhenUsed/>
    <w:rsid w:val="004E7553"/>
    <w:rPr>
      <w:color w:val="605E5C"/>
      <w:shd w:val="clear" w:color="auto" w:fill="E1DFDD"/>
    </w:rPr>
  </w:style>
  <w:style w:type="character" w:customStyle="1" w:styleId="Nerazreenaomemba2">
    <w:name w:val="Nerazrešena omemba2"/>
    <w:basedOn w:val="Privzetapisavaodstavka"/>
    <w:uiPriority w:val="99"/>
    <w:semiHidden/>
    <w:unhideWhenUsed/>
    <w:rsid w:val="00F418D0"/>
    <w:rPr>
      <w:color w:val="605E5C"/>
      <w:shd w:val="clear" w:color="auto" w:fill="E1DFDD"/>
    </w:rPr>
  </w:style>
  <w:style w:type="character" w:customStyle="1" w:styleId="UnresolvedMention">
    <w:name w:val="Unresolved Mention"/>
    <w:basedOn w:val="Privzetapisavaodstavka"/>
    <w:uiPriority w:val="99"/>
    <w:semiHidden/>
    <w:unhideWhenUsed/>
    <w:rsid w:val="00D81C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Moji_dokumenti\Gasilci\2018-2023\CGP\Template_GZS\Splosni\Elaborat_GZ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40EDD3C-ACA0-4767-BF1F-2F49FD10F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Elaborat_GZS.dotx</Template>
  <TotalTime>1</TotalTime>
  <Pages>9</Pages>
  <Words>2262</Words>
  <Characters>12894</Characters>
  <Application>Microsoft Office Word</Application>
  <DocSecurity>0</DocSecurity>
  <Lines>107</Lines>
  <Paragraphs>30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Janja Kramer Stajnko</dc:creator>
  <cp:keywords/>
  <dc:description/>
  <cp:lastModifiedBy>Mojca</cp:lastModifiedBy>
  <cp:revision>2</cp:revision>
  <cp:lastPrinted>2019-09-04T08:36:00Z</cp:lastPrinted>
  <dcterms:created xsi:type="dcterms:W3CDTF">2025-12-09T15:29:00Z</dcterms:created>
  <dcterms:modified xsi:type="dcterms:W3CDTF">2025-12-09T15:29:00Z</dcterms:modified>
</cp:coreProperties>
</file>